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D9749" w14:textId="3D554E15" w:rsidR="007100CC" w:rsidRPr="002417FF" w:rsidRDefault="007100CC" w:rsidP="007100CC">
      <w:pPr>
        <w:jc w:val="right"/>
        <w:rPr>
          <w:rFonts w:ascii="ＭＳ 明朝" w:hAnsi="ＭＳ 明朝"/>
          <w:sz w:val="24"/>
          <w:szCs w:val="24"/>
          <w:lang w:eastAsia="zh-TW"/>
        </w:rPr>
      </w:pPr>
      <w:r w:rsidRPr="002417FF">
        <w:rPr>
          <w:rFonts w:ascii="ＭＳ 明朝" w:hAnsi="ＭＳ 明朝" w:hint="eastAsia"/>
          <w:sz w:val="24"/>
          <w:szCs w:val="24"/>
          <w:lang w:eastAsia="zh-TW"/>
        </w:rPr>
        <w:t>令和</w:t>
      </w:r>
      <w:r w:rsidR="008B0604" w:rsidRPr="002417FF">
        <w:rPr>
          <w:rFonts w:ascii="ＭＳ 明朝" w:hAnsi="ＭＳ 明朝" w:hint="eastAsia"/>
          <w:sz w:val="24"/>
          <w:szCs w:val="24"/>
          <w:lang w:eastAsia="zh-TW"/>
        </w:rPr>
        <w:t>7</w:t>
      </w:r>
      <w:r w:rsidRPr="002417FF">
        <w:rPr>
          <w:rFonts w:ascii="ＭＳ 明朝" w:hAnsi="ＭＳ 明朝" w:hint="eastAsia"/>
          <w:sz w:val="24"/>
          <w:szCs w:val="24"/>
          <w:lang w:eastAsia="zh-TW"/>
        </w:rPr>
        <w:t>年</w:t>
      </w:r>
      <w:r w:rsidR="0064025A" w:rsidRPr="002417FF">
        <w:rPr>
          <w:rFonts w:ascii="ＭＳ 明朝" w:hAnsi="ＭＳ 明朝" w:hint="eastAsia"/>
          <w:sz w:val="24"/>
          <w:szCs w:val="24"/>
          <w:lang w:eastAsia="zh-TW"/>
        </w:rPr>
        <w:t>6</w:t>
      </w:r>
      <w:r w:rsidRPr="002417FF">
        <w:rPr>
          <w:rFonts w:ascii="ＭＳ 明朝" w:hAnsi="ＭＳ 明朝" w:hint="eastAsia"/>
          <w:sz w:val="24"/>
          <w:szCs w:val="24"/>
          <w:lang w:eastAsia="zh-TW"/>
        </w:rPr>
        <w:t>月2</w:t>
      </w:r>
      <w:r w:rsidR="008B0604" w:rsidRPr="002417FF">
        <w:rPr>
          <w:rFonts w:ascii="ＭＳ 明朝" w:hAnsi="ＭＳ 明朝" w:hint="eastAsia"/>
          <w:sz w:val="24"/>
          <w:szCs w:val="24"/>
          <w:lang w:eastAsia="zh-TW"/>
        </w:rPr>
        <w:t>2</w:t>
      </w:r>
      <w:r w:rsidRPr="002417FF">
        <w:rPr>
          <w:rFonts w:ascii="ＭＳ 明朝" w:hAnsi="ＭＳ 明朝" w:hint="eastAsia"/>
          <w:sz w:val="24"/>
          <w:szCs w:val="24"/>
          <w:lang w:eastAsia="zh-TW"/>
        </w:rPr>
        <w:t>日</w:t>
      </w:r>
    </w:p>
    <w:p w14:paraId="6BD84BFB" w14:textId="783BA550" w:rsidR="007100CC" w:rsidRPr="002417FF" w:rsidRDefault="008B0604" w:rsidP="007100CC">
      <w:pPr>
        <w:jc w:val="center"/>
        <w:rPr>
          <w:rFonts w:ascii="ＭＳ 明朝" w:hAnsi="ＭＳ 明朝"/>
          <w:b/>
          <w:bCs/>
          <w:sz w:val="24"/>
          <w:szCs w:val="24"/>
          <w:lang w:eastAsia="zh-TW"/>
        </w:rPr>
      </w:pPr>
      <w:r w:rsidRPr="002417FF">
        <w:rPr>
          <w:rFonts w:ascii="ＭＳ 明朝" w:hAnsi="ＭＳ 明朝" w:hint="eastAsia"/>
          <w:b/>
          <w:bCs/>
          <w:sz w:val="24"/>
          <w:szCs w:val="24"/>
          <w:lang w:eastAsia="zh-TW"/>
        </w:rPr>
        <w:t>第14期（令和７年）通常</w:t>
      </w:r>
      <w:r w:rsidR="007100CC" w:rsidRPr="002417FF">
        <w:rPr>
          <w:rFonts w:ascii="ＭＳ 明朝" w:hAnsi="ＭＳ 明朝" w:hint="eastAsia"/>
          <w:b/>
          <w:bCs/>
          <w:sz w:val="24"/>
          <w:szCs w:val="24"/>
          <w:lang w:eastAsia="zh-TW"/>
        </w:rPr>
        <w:t>総会資料</w:t>
      </w:r>
    </w:p>
    <w:p w14:paraId="7B2AE3F9" w14:textId="77777777" w:rsidR="007100CC" w:rsidRPr="002417FF" w:rsidRDefault="007100CC" w:rsidP="007100CC">
      <w:pPr>
        <w:jc w:val="center"/>
        <w:rPr>
          <w:rFonts w:ascii="ＭＳ 明朝" w:hAnsi="ＭＳ 明朝"/>
          <w:sz w:val="24"/>
          <w:szCs w:val="24"/>
          <w:lang w:eastAsia="zh-TW"/>
        </w:rPr>
      </w:pPr>
    </w:p>
    <w:p w14:paraId="2DDE6399" w14:textId="18DF9524" w:rsidR="007100CC" w:rsidRPr="002417FF" w:rsidRDefault="007100CC" w:rsidP="007100CC">
      <w:pPr>
        <w:jc w:val="left"/>
        <w:rPr>
          <w:rFonts w:ascii="ＭＳ 明朝" w:hAnsi="ＭＳ 明朝"/>
          <w:b/>
          <w:bCs/>
          <w:sz w:val="24"/>
          <w:szCs w:val="24"/>
          <w:lang w:eastAsia="zh-TW"/>
        </w:rPr>
      </w:pPr>
      <w:r w:rsidRPr="002417FF">
        <w:rPr>
          <w:rFonts w:ascii="ＭＳ 明朝" w:hAnsi="ＭＳ 明朝" w:hint="eastAsia"/>
          <w:b/>
          <w:bCs/>
          <w:sz w:val="24"/>
          <w:szCs w:val="24"/>
          <w:lang w:eastAsia="zh-TW"/>
        </w:rPr>
        <w:t>第1号議案　令和</w:t>
      </w:r>
      <w:r w:rsidR="008B0604" w:rsidRPr="002417FF">
        <w:rPr>
          <w:rFonts w:ascii="ＭＳ 明朝" w:hAnsi="ＭＳ 明朝" w:hint="eastAsia"/>
          <w:b/>
          <w:bCs/>
          <w:sz w:val="24"/>
          <w:szCs w:val="24"/>
          <w:lang w:eastAsia="zh-TW"/>
        </w:rPr>
        <w:t>6</w:t>
      </w:r>
      <w:r w:rsidRPr="002417FF">
        <w:rPr>
          <w:rFonts w:ascii="ＭＳ 明朝" w:hAnsi="ＭＳ 明朝" w:hint="eastAsia"/>
          <w:b/>
          <w:bCs/>
          <w:sz w:val="24"/>
          <w:szCs w:val="24"/>
          <w:lang w:eastAsia="zh-TW"/>
        </w:rPr>
        <w:t>年度事業報告</w:t>
      </w:r>
    </w:p>
    <w:p w14:paraId="43326F2E" w14:textId="77777777" w:rsidR="007100CC" w:rsidRPr="002417FF" w:rsidRDefault="007100CC" w:rsidP="007100CC">
      <w:pPr>
        <w:jc w:val="left"/>
        <w:rPr>
          <w:rFonts w:ascii="ＭＳ 明朝" w:hAnsi="ＭＳ 明朝"/>
          <w:sz w:val="24"/>
          <w:szCs w:val="24"/>
          <w:lang w:eastAsia="zh-TW"/>
        </w:rPr>
      </w:pPr>
    </w:p>
    <w:p w14:paraId="2EA3C4AE" w14:textId="69A0EAD3" w:rsidR="007100CC" w:rsidRPr="002417FF" w:rsidRDefault="007100CC" w:rsidP="007100CC">
      <w:pPr>
        <w:jc w:val="left"/>
        <w:rPr>
          <w:rFonts w:ascii="ＭＳ 明朝" w:hAnsi="ＭＳ 明朝"/>
          <w:b/>
          <w:bCs/>
          <w:sz w:val="24"/>
          <w:szCs w:val="24"/>
        </w:rPr>
      </w:pPr>
      <w:r w:rsidRPr="002417FF">
        <w:rPr>
          <w:rFonts w:ascii="ＭＳ 明朝" w:hAnsi="ＭＳ 明朝" w:hint="eastAsia"/>
          <w:b/>
          <w:bCs/>
          <w:sz w:val="24"/>
          <w:szCs w:val="24"/>
        </w:rPr>
        <w:t>1.1.事業報告の概要</w:t>
      </w:r>
    </w:p>
    <w:p w14:paraId="1F514A99" w14:textId="466E8EBB" w:rsidR="002417FF" w:rsidRPr="002417FF" w:rsidRDefault="008B0604" w:rsidP="002417FF">
      <w:pPr>
        <w:ind w:leftChars="99" w:left="210" w:hanging="2"/>
        <w:rPr>
          <w:rFonts w:ascii="ＭＳ 明朝" w:hAnsi="ＭＳ 明朝"/>
          <w:sz w:val="24"/>
          <w:szCs w:val="24"/>
        </w:rPr>
      </w:pPr>
      <w:r w:rsidRPr="002417FF">
        <w:rPr>
          <w:rFonts w:ascii="ＭＳ 明朝" w:hAnsi="ＭＳ 明朝" w:hint="eastAsia"/>
          <w:sz w:val="24"/>
          <w:szCs w:val="24"/>
        </w:rPr>
        <w:t>令和6年度も概ね、計画どおり実施できた。当初</w:t>
      </w:r>
      <w:r w:rsidR="002F42FB">
        <w:rPr>
          <w:rFonts w:ascii="ＭＳ 明朝" w:hAnsi="ＭＳ 明朝" w:hint="eastAsia"/>
          <w:sz w:val="24"/>
          <w:szCs w:val="24"/>
        </w:rPr>
        <w:t>は</w:t>
      </w:r>
      <w:r w:rsidRPr="002417FF">
        <w:rPr>
          <w:rFonts w:ascii="ＭＳ 明朝" w:hAnsi="ＭＳ 明朝" w:hint="eastAsia"/>
          <w:sz w:val="24"/>
          <w:szCs w:val="24"/>
        </w:rPr>
        <w:t>、令和7年4月の移転</w:t>
      </w:r>
      <w:r w:rsidR="002F42FB">
        <w:rPr>
          <w:rFonts w:ascii="ＭＳ 明朝" w:hAnsi="ＭＳ 明朝" w:hint="eastAsia"/>
          <w:sz w:val="24"/>
          <w:szCs w:val="24"/>
        </w:rPr>
        <w:t>を見据え</w:t>
      </w:r>
      <w:r w:rsidRPr="002417FF">
        <w:rPr>
          <w:rFonts w:ascii="ＭＳ 明朝" w:hAnsi="ＭＳ 明朝" w:hint="eastAsia"/>
          <w:sz w:val="24"/>
          <w:szCs w:val="24"/>
        </w:rPr>
        <w:t>、多くのイベント、教室は12月までに</w:t>
      </w:r>
      <w:r w:rsidR="002F42FB">
        <w:rPr>
          <w:rFonts w:ascii="ＭＳ 明朝" w:hAnsi="ＭＳ 明朝" w:hint="eastAsia"/>
          <w:sz w:val="24"/>
          <w:szCs w:val="24"/>
        </w:rPr>
        <w:t>集約し実施</w:t>
      </w:r>
      <w:r w:rsidR="002417FF" w:rsidRPr="002417FF">
        <w:rPr>
          <w:rFonts w:ascii="ＭＳ 明朝" w:hAnsi="ＭＳ 明朝" w:hint="eastAsia"/>
          <w:sz w:val="24"/>
          <w:szCs w:val="24"/>
        </w:rPr>
        <w:t>回数も減ら</w:t>
      </w:r>
      <w:r w:rsidR="002F42FB">
        <w:rPr>
          <w:rFonts w:ascii="ＭＳ 明朝" w:hAnsi="ＭＳ 明朝" w:hint="eastAsia"/>
          <w:sz w:val="24"/>
          <w:szCs w:val="24"/>
        </w:rPr>
        <w:t>す計画</w:t>
      </w:r>
      <w:r w:rsidR="00FA1117">
        <w:rPr>
          <w:rFonts w:ascii="ＭＳ 明朝" w:hAnsi="ＭＳ 明朝" w:hint="eastAsia"/>
          <w:sz w:val="24"/>
          <w:szCs w:val="24"/>
        </w:rPr>
        <w:t>だっ</w:t>
      </w:r>
      <w:r w:rsidR="002417FF" w:rsidRPr="002417FF">
        <w:rPr>
          <w:rFonts w:ascii="ＭＳ 明朝" w:hAnsi="ＭＳ 明朝" w:hint="eastAsia"/>
          <w:sz w:val="24"/>
          <w:szCs w:val="24"/>
        </w:rPr>
        <w:t>たが</w:t>
      </w:r>
      <w:r w:rsidRPr="002417FF">
        <w:rPr>
          <w:rFonts w:ascii="ＭＳ 明朝" w:hAnsi="ＭＳ 明朝" w:hint="eastAsia"/>
          <w:sz w:val="24"/>
          <w:szCs w:val="24"/>
        </w:rPr>
        <w:t>、</w:t>
      </w:r>
      <w:r w:rsidR="002417FF" w:rsidRPr="002417FF">
        <w:rPr>
          <w:rFonts w:ascii="ＭＳ 明朝" w:hAnsi="ＭＳ 明朝" w:hint="eastAsia"/>
          <w:sz w:val="24"/>
          <w:szCs w:val="24"/>
        </w:rPr>
        <w:t>９月に</w:t>
      </w:r>
      <w:r w:rsidRPr="002417FF">
        <w:rPr>
          <w:rFonts w:ascii="ＭＳ 明朝" w:hAnsi="ＭＳ 明朝" w:hint="eastAsia"/>
          <w:sz w:val="24"/>
          <w:szCs w:val="24"/>
        </w:rPr>
        <w:t>移転</w:t>
      </w:r>
      <w:r w:rsidR="002F42FB">
        <w:rPr>
          <w:rFonts w:ascii="ＭＳ 明朝" w:hAnsi="ＭＳ 明朝" w:hint="eastAsia"/>
          <w:sz w:val="24"/>
          <w:szCs w:val="24"/>
        </w:rPr>
        <w:t>しないことが決定したため</w:t>
      </w:r>
      <w:r w:rsidRPr="002417FF">
        <w:rPr>
          <w:rFonts w:ascii="ＭＳ 明朝" w:hAnsi="ＭＳ 明朝" w:hint="eastAsia"/>
          <w:sz w:val="24"/>
          <w:szCs w:val="24"/>
        </w:rPr>
        <w:t>、</w:t>
      </w:r>
      <w:r w:rsidR="002F42FB">
        <w:rPr>
          <w:rFonts w:ascii="ＭＳ 明朝" w:hAnsi="ＭＳ 明朝" w:hint="eastAsia"/>
          <w:sz w:val="24"/>
          <w:szCs w:val="24"/>
        </w:rPr>
        <w:t>各</w:t>
      </w:r>
      <w:r w:rsidRPr="002417FF">
        <w:rPr>
          <w:rFonts w:ascii="ＭＳ 明朝" w:hAnsi="ＭＳ 明朝" w:hint="eastAsia"/>
          <w:sz w:val="24"/>
          <w:szCs w:val="24"/>
        </w:rPr>
        <w:t>部</w:t>
      </w:r>
      <w:r w:rsidR="002F42FB">
        <w:rPr>
          <w:rFonts w:ascii="ＭＳ 明朝" w:hAnsi="ＭＳ 明朝" w:hint="eastAsia"/>
          <w:sz w:val="24"/>
          <w:szCs w:val="24"/>
        </w:rPr>
        <w:t>会で</w:t>
      </w:r>
      <w:r w:rsidRPr="002417FF">
        <w:rPr>
          <w:rFonts w:ascii="ＭＳ 明朝" w:hAnsi="ＭＳ 明朝" w:hint="eastAsia"/>
          <w:sz w:val="24"/>
          <w:szCs w:val="24"/>
        </w:rPr>
        <w:t>計画を見直し</w:t>
      </w:r>
      <w:r w:rsidR="002F42FB">
        <w:rPr>
          <w:rFonts w:ascii="ＭＳ 明朝" w:hAnsi="ＭＳ 明朝" w:hint="eastAsia"/>
          <w:sz w:val="24"/>
          <w:szCs w:val="24"/>
        </w:rPr>
        <w:t>、</w:t>
      </w:r>
      <w:r w:rsidRPr="002417FF">
        <w:rPr>
          <w:rFonts w:ascii="ＭＳ 明朝" w:hAnsi="ＭＳ 明朝" w:hint="eastAsia"/>
          <w:sz w:val="24"/>
          <w:szCs w:val="24"/>
        </w:rPr>
        <w:t>最終的には、</w:t>
      </w:r>
      <w:r w:rsidR="002F42FB">
        <w:rPr>
          <w:rFonts w:ascii="ＭＳ 明朝" w:hAnsi="ＭＳ 明朝" w:hint="eastAsia"/>
          <w:sz w:val="24"/>
          <w:szCs w:val="24"/>
        </w:rPr>
        <w:t>前年度と</w:t>
      </w:r>
      <w:r w:rsidRPr="002417FF">
        <w:rPr>
          <w:rFonts w:ascii="ＭＳ 明朝" w:hAnsi="ＭＳ 明朝" w:hint="eastAsia"/>
          <w:sz w:val="24"/>
          <w:szCs w:val="24"/>
        </w:rPr>
        <w:t>同様の活動が</w:t>
      </w:r>
      <w:r w:rsidR="002F42FB">
        <w:rPr>
          <w:rFonts w:ascii="ＭＳ 明朝" w:hAnsi="ＭＳ 明朝" w:hint="eastAsia"/>
          <w:sz w:val="24"/>
          <w:szCs w:val="24"/>
        </w:rPr>
        <w:t>実施できた</w:t>
      </w:r>
      <w:r w:rsidRPr="002417FF">
        <w:rPr>
          <w:rFonts w:ascii="ＭＳ 明朝" w:hAnsi="ＭＳ 明朝" w:hint="eastAsia"/>
          <w:sz w:val="24"/>
          <w:szCs w:val="24"/>
        </w:rPr>
        <w:t>。</w:t>
      </w:r>
      <w:r w:rsidR="00267F9D">
        <w:rPr>
          <w:rFonts w:ascii="ＭＳ 明朝" w:hAnsi="ＭＳ 明朝" w:hint="eastAsia"/>
          <w:sz w:val="24"/>
          <w:szCs w:val="24"/>
        </w:rPr>
        <w:t>また</w:t>
      </w:r>
      <w:r w:rsidR="000F3834">
        <w:rPr>
          <w:rFonts w:ascii="ＭＳ 明朝" w:hAnsi="ＭＳ 明朝" w:hint="eastAsia"/>
          <w:sz w:val="24"/>
          <w:szCs w:val="24"/>
        </w:rPr>
        <w:t>、就業規程やハラスメント</w:t>
      </w:r>
      <w:r w:rsidR="005E176A">
        <w:rPr>
          <w:rFonts w:ascii="ＭＳ 明朝" w:hAnsi="ＭＳ 明朝" w:hint="eastAsia"/>
          <w:sz w:val="24"/>
          <w:szCs w:val="24"/>
        </w:rPr>
        <w:t>規程</w:t>
      </w:r>
      <w:r w:rsidR="000F3834">
        <w:rPr>
          <w:rFonts w:ascii="ＭＳ 明朝" w:hAnsi="ＭＳ 明朝" w:hint="eastAsia"/>
          <w:sz w:val="24"/>
          <w:szCs w:val="24"/>
        </w:rPr>
        <w:t>・対策を見直した。</w:t>
      </w:r>
      <w:r w:rsidR="002417FF" w:rsidRPr="002417FF">
        <w:rPr>
          <w:rFonts w:ascii="ＭＳ 明朝" w:hAnsi="ＭＳ 明朝" w:hint="eastAsia"/>
          <w:sz w:val="24"/>
          <w:szCs w:val="24"/>
        </w:rPr>
        <w:t>外部との交流として</w:t>
      </w:r>
      <w:r w:rsidR="002417FF" w:rsidRPr="002417FF">
        <w:rPr>
          <w:rFonts w:ascii="ＭＳ 明朝" w:hAnsi="ＭＳ 明朝"/>
          <w:sz w:val="24"/>
          <w:szCs w:val="24"/>
        </w:rPr>
        <w:t>「丸山大ホコテン」</w:t>
      </w:r>
      <w:r w:rsidR="002417FF" w:rsidRPr="002417FF">
        <w:rPr>
          <w:rFonts w:ascii="ＭＳ 明朝" w:hAnsi="ＭＳ 明朝" w:hint="eastAsia"/>
          <w:sz w:val="24"/>
          <w:szCs w:val="24"/>
        </w:rPr>
        <w:t>へ</w:t>
      </w:r>
      <w:r w:rsidR="002417FF" w:rsidRPr="002417FF">
        <w:rPr>
          <w:rFonts w:ascii="ＭＳ 明朝" w:hAnsi="ＭＳ 明朝"/>
          <w:sz w:val="24"/>
          <w:szCs w:val="24"/>
        </w:rPr>
        <w:t>の参加、</w:t>
      </w:r>
      <w:r w:rsidR="002417FF" w:rsidRPr="002417FF">
        <w:rPr>
          <w:rFonts w:ascii="ＭＳ 明朝" w:hAnsi="ＭＳ 明朝" w:hint="eastAsia"/>
          <w:sz w:val="24"/>
          <w:szCs w:val="24"/>
        </w:rPr>
        <w:t>明治学院大</w:t>
      </w:r>
      <w:r w:rsidR="002417FF" w:rsidRPr="002417FF">
        <w:rPr>
          <w:rFonts w:ascii="ＭＳ 明朝" w:hAnsi="ＭＳ 明朝"/>
          <w:sz w:val="24"/>
          <w:szCs w:val="24"/>
        </w:rPr>
        <w:t>、関東学院大との連携（日本語教室受講生との交流</w:t>
      </w:r>
      <w:r w:rsidR="002417FF" w:rsidRPr="002417FF">
        <w:rPr>
          <w:rFonts w:ascii="ＭＳ 明朝" w:hAnsi="ＭＳ 明朝" w:hint="eastAsia"/>
          <w:sz w:val="24"/>
          <w:szCs w:val="24"/>
        </w:rPr>
        <w:t>など</w:t>
      </w:r>
      <w:r w:rsidR="002417FF" w:rsidRPr="002417FF">
        <w:rPr>
          <w:rFonts w:ascii="ＭＳ 明朝" w:hAnsi="ＭＳ 明朝"/>
          <w:sz w:val="24"/>
          <w:szCs w:val="24"/>
        </w:rPr>
        <w:t>）や</w:t>
      </w:r>
      <w:r w:rsidR="002417FF" w:rsidRPr="002417FF">
        <w:rPr>
          <w:rFonts w:ascii="ＭＳ 明朝" w:hAnsi="ＭＳ 明朝" w:hint="eastAsia"/>
          <w:sz w:val="24"/>
          <w:szCs w:val="24"/>
        </w:rPr>
        <w:t>、別所ケアプラザ、上大岡コミュニティハウス、笹下中学校へ講師の派遣も行った。</w:t>
      </w:r>
      <w:r w:rsidR="002F42FB">
        <w:rPr>
          <w:rFonts w:ascii="ＭＳ 明朝" w:hAnsi="ＭＳ 明朝" w:hint="eastAsia"/>
          <w:sz w:val="24"/>
          <w:szCs w:val="24"/>
        </w:rPr>
        <w:t>さらに</w:t>
      </w:r>
      <w:r w:rsidR="002417FF" w:rsidRPr="002417FF">
        <w:rPr>
          <w:rFonts w:ascii="ＭＳ 明朝" w:hAnsi="ＭＳ 明朝" w:hint="eastAsia"/>
          <w:sz w:val="24"/>
          <w:szCs w:val="24"/>
        </w:rPr>
        <w:t>、</w:t>
      </w:r>
      <w:r w:rsidR="002417FF" w:rsidRPr="002417FF">
        <w:rPr>
          <w:rFonts w:ascii="ＭＳ 明朝" w:hAnsi="ＭＳ 明朝"/>
          <w:sz w:val="24"/>
          <w:szCs w:val="24"/>
        </w:rPr>
        <w:t>南高留学生</w:t>
      </w:r>
      <w:r w:rsidR="002417FF" w:rsidRPr="002417FF">
        <w:rPr>
          <w:rFonts w:ascii="ＭＳ 明朝" w:hAnsi="ＭＳ 明朝" w:hint="eastAsia"/>
          <w:sz w:val="24"/>
          <w:szCs w:val="24"/>
        </w:rPr>
        <w:t>はラウンジ</w:t>
      </w:r>
      <w:r w:rsidR="002417FF" w:rsidRPr="002417FF">
        <w:rPr>
          <w:rFonts w:ascii="ＭＳ 明朝" w:hAnsi="ＭＳ 明朝" w:hint="eastAsia"/>
          <w:color w:val="000000" w:themeColor="text1"/>
          <w:sz w:val="24"/>
          <w:szCs w:val="24"/>
        </w:rPr>
        <w:t>祭り</w:t>
      </w:r>
      <w:r w:rsidR="002417FF" w:rsidRPr="002417FF">
        <w:rPr>
          <w:rFonts w:ascii="ＭＳ 明朝" w:hAnsi="ＭＳ 明朝" w:hint="eastAsia"/>
          <w:sz w:val="24"/>
          <w:szCs w:val="24"/>
        </w:rPr>
        <w:t>に</w:t>
      </w:r>
      <w:r w:rsidR="002417FF" w:rsidRPr="002417FF">
        <w:rPr>
          <w:rFonts w:ascii="ＭＳ 明朝" w:hAnsi="ＭＳ 明朝"/>
          <w:sz w:val="24"/>
          <w:szCs w:val="24"/>
        </w:rPr>
        <w:t>参加し</w:t>
      </w:r>
      <w:r w:rsidR="002417FF" w:rsidRPr="002417FF">
        <w:rPr>
          <w:rFonts w:ascii="ＭＳ 明朝" w:hAnsi="ＭＳ 明朝" w:hint="eastAsia"/>
          <w:sz w:val="24"/>
          <w:szCs w:val="24"/>
        </w:rPr>
        <w:t>て</w:t>
      </w:r>
      <w:r w:rsidR="002417FF" w:rsidRPr="002417FF">
        <w:rPr>
          <w:rFonts w:ascii="ＭＳ 明朝" w:hAnsi="ＭＳ 明朝"/>
          <w:sz w:val="24"/>
          <w:szCs w:val="24"/>
        </w:rPr>
        <w:t>、相互の文化交流にもなった。</w:t>
      </w:r>
    </w:p>
    <w:p w14:paraId="6CBB4B14" w14:textId="77777777" w:rsidR="003A3941" w:rsidRPr="002417FF" w:rsidRDefault="003A3941">
      <w:pPr>
        <w:rPr>
          <w:rFonts w:ascii="ＭＳ 明朝" w:hAnsi="ＭＳ 明朝"/>
          <w:sz w:val="24"/>
          <w:szCs w:val="24"/>
        </w:rPr>
      </w:pPr>
    </w:p>
    <w:p w14:paraId="4E95B7CD" w14:textId="61502D44" w:rsidR="003A3941" w:rsidRPr="002417FF" w:rsidRDefault="007100CC">
      <w:pPr>
        <w:rPr>
          <w:rFonts w:ascii="ＭＳ 明朝" w:hAnsi="ＭＳ 明朝"/>
          <w:b/>
          <w:bCs/>
          <w:sz w:val="24"/>
          <w:szCs w:val="24"/>
        </w:rPr>
      </w:pPr>
      <w:r w:rsidRPr="002417FF">
        <w:rPr>
          <w:rFonts w:ascii="ＭＳ 明朝" w:hAnsi="ＭＳ 明朝" w:hint="eastAsia"/>
          <w:b/>
          <w:bCs/>
          <w:sz w:val="24"/>
          <w:szCs w:val="24"/>
        </w:rPr>
        <w:t xml:space="preserve">1.1.1 </w:t>
      </w:r>
      <w:r w:rsidR="003A3941" w:rsidRPr="002417FF">
        <w:rPr>
          <w:rFonts w:ascii="ＭＳ 明朝" w:hAnsi="ＭＳ 明朝"/>
          <w:b/>
          <w:bCs/>
          <w:sz w:val="24"/>
          <w:szCs w:val="24"/>
        </w:rPr>
        <w:t>委託事業</w:t>
      </w:r>
    </w:p>
    <w:p w14:paraId="27886505" w14:textId="698234E2" w:rsidR="006E2D92" w:rsidRPr="002417FF" w:rsidRDefault="006E2D92" w:rsidP="002417FF">
      <w:pPr>
        <w:ind w:leftChars="100" w:left="426" w:hangingChars="90" w:hanging="216"/>
        <w:rPr>
          <w:rFonts w:ascii="ＭＳ 明朝" w:hAnsi="ＭＳ 明朝"/>
          <w:sz w:val="24"/>
          <w:szCs w:val="24"/>
        </w:rPr>
      </w:pPr>
      <w:r w:rsidRPr="002417FF">
        <w:rPr>
          <w:rFonts w:ascii="ＭＳ 明朝" w:hAnsi="ＭＳ 明朝"/>
          <w:sz w:val="24"/>
          <w:szCs w:val="24"/>
        </w:rPr>
        <w:t>1）窓口業務</w:t>
      </w:r>
      <w:r w:rsidR="008B0604" w:rsidRPr="002417FF">
        <w:rPr>
          <w:rFonts w:ascii="ＭＳ 明朝" w:hAnsi="ＭＳ 明朝" w:hint="eastAsia"/>
          <w:sz w:val="24"/>
          <w:szCs w:val="24"/>
        </w:rPr>
        <w:t>：いろいろな国の出身の相談者が増えた。市民通訳ボランティアの依頼数は、新しいラウンジができたこともあり少しだけ減少したが、市民通訳・学習支援ボランティアとも、希少言語の依頼も多く、ボランティア探しに苦労した。７月に野庭団地に住むウクライナ避難民の方々と面会し、困りごとなど現状を伺い、その後日本語教室に入会した方もいる。</w:t>
      </w:r>
    </w:p>
    <w:p w14:paraId="4AB87BE5" w14:textId="5A97C9CE" w:rsidR="002417FF" w:rsidRDefault="002417FF" w:rsidP="002417FF">
      <w:pPr>
        <w:ind w:leftChars="200" w:left="420"/>
        <w:rPr>
          <w:rFonts w:ascii="ＭＳ 明朝" w:hAnsi="ＭＳ 明朝"/>
          <w:sz w:val="24"/>
          <w:szCs w:val="24"/>
        </w:rPr>
      </w:pPr>
      <w:r>
        <w:rPr>
          <w:rFonts w:ascii="ＭＳ 明朝" w:hAnsi="ＭＳ 明朝" w:hint="eastAsia"/>
          <w:sz w:val="24"/>
          <w:szCs w:val="24"/>
        </w:rPr>
        <w:t>個人レッスンは、働いている外国人が多くなったことから、希望者が増加している。</w:t>
      </w:r>
    </w:p>
    <w:p w14:paraId="1E82EC2D" w14:textId="77777777" w:rsidR="002417FF" w:rsidRDefault="002417FF" w:rsidP="007713C9">
      <w:pPr>
        <w:ind w:left="240" w:hangingChars="100" w:hanging="240"/>
        <w:rPr>
          <w:rFonts w:ascii="ＭＳ 明朝" w:hAnsi="ＭＳ 明朝"/>
          <w:sz w:val="24"/>
          <w:szCs w:val="24"/>
        </w:rPr>
      </w:pPr>
    </w:p>
    <w:p w14:paraId="4BDA0A5A" w14:textId="6E3D3463" w:rsidR="000A5A50" w:rsidRPr="002417FF" w:rsidRDefault="006E2D92" w:rsidP="002417FF">
      <w:pPr>
        <w:ind w:leftChars="100" w:left="426" w:hangingChars="90" w:hanging="216"/>
        <w:rPr>
          <w:rFonts w:ascii="ＭＳ 明朝" w:hAnsi="ＭＳ 明朝"/>
          <w:sz w:val="24"/>
          <w:szCs w:val="24"/>
        </w:rPr>
      </w:pPr>
      <w:r w:rsidRPr="002417FF">
        <w:rPr>
          <w:rFonts w:ascii="ＭＳ 明朝" w:hAnsi="ＭＳ 明朝"/>
          <w:sz w:val="24"/>
          <w:szCs w:val="24"/>
        </w:rPr>
        <w:t>2）日本語教室</w:t>
      </w:r>
      <w:r w:rsidR="008B0604" w:rsidRPr="002417FF">
        <w:rPr>
          <w:rFonts w:ascii="ＭＳ 明朝" w:hAnsi="ＭＳ 明朝" w:hint="eastAsia"/>
          <w:sz w:val="24"/>
          <w:szCs w:val="24"/>
        </w:rPr>
        <w:t>：学習者は125名おり、コロナ以前の活気を取り戻している。日本語ボランティア入門講座も再開、修了者がすでに活動を始めている。明治</w:t>
      </w:r>
      <w:r w:rsidR="00FA1117">
        <w:rPr>
          <w:rFonts w:ascii="ＭＳ 明朝" w:hAnsi="ＭＳ 明朝" w:hint="eastAsia"/>
          <w:sz w:val="24"/>
          <w:szCs w:val="24"/>
        </w:rPr>
        <w:t>学院</w:t>
      </w:r>
      <w:r w:rsidR="008B0604" w:rsidRPr="002417FF">
        <w:rPr>
          <w:rFonts w:ascii="ＭＳ 明朝" w:hAnsi="ＭＳ 明朝" w:hint="eastAsia"/>
          <w:sz w:val="24"/>
          <w:szCs w:val="24"/>
        </w:rPr>
        <w:t>大学のゼミの学生との交流も前年に引き続き行った。</w:t>
      </w:r>
    </w:p>
    <w:p w14:paraId="52F69F7E" w14:textId="77777777" w:rsidR="008B0604" w:rsidRPr="002417FF" w:rsidRDefault="008B0604" w:rsidP="007713C9">
      <w:pPr>
        <w:ind w:left="240" w:hangingChars="100" w:hanging="240"/>
        <w:rPr>
          <w:rFonts w:ascii="ＭＳ 明朝" w:hAnsi="ＭＳ 明朝"/>
          <w:sz w:val="24"/>
          <w:szCs w:val="24"/>
        </w:rPr>
      </w:pPr>
    </w:p>
    <w:p w14:paraId="7C1471AB" w14:textId="0AF2CCBF" w:rsidR="008B0604" w:rsidRPr="002417FF" w:rsidRDefault="008B0604" w:rsidP="002417FF">
      <w:pPr>
        <w:ind w:leftChars="100" w:left="426" w:hangingChars="90" w:hanging="216"/>
        <w:rPr>
          <w:rFonts w:ascii="ＭＳ 明朝" w:hAnsi="ＭＳ 明朝"/>
          <w:sz w:val="24"/>
          <w:szCs w:val="24"/>
        </w:rPr>
      </w:pPr>
      <w:r w:rsidRPr="002417FF">
        <w:rPr>
          <w:rFonts w:ascii="ＭＳ 明朝" w:hAnsi="ＭＳ 明朝" w:hint="eastAsia"/>
          <w:sz w:val="24"/>
          <w:szCs w:val="24"/>
        </w:rPr>
        <w:t>3）</w:t>
      </w:r>
      <w:r w:rsidR="002417FF">
        <w:rPr>
          <w:rFonts w:ascii="ＭＳ 明朝" w:hAnsi="ＭＳ 明朝" w:hint="eastAsia"/>
          <w:sz w:val="24"/>
          <w:szCs w:val="24"/>
        </w:rPr>
        <w:t>小中学生</w:t>
      </w:r>
      <w:r w:rsidRPr="002417FF">
        <w:rPr>
          <w:rFonts w:ascii="ＭＳ 明朝" w:hAnsi="ＭＳ 明朝" w:hint="eastAsia"/>
          <w:sz w:val="24"/>
          <w:szCs w:val="24"/>
        </w:rPr>
        <w:t>の学習支援教室（はっぱ）</w:t>
      </w:r>
    </w:p>
    <w:p w14:paraId="7E8FDC44" w14:textId="69C3B500" w:rsidR="006E2D92" w:rsidRDefault="008B0604" w:rsidP="002417FF">
      <w:pPr>
        <w:ind w:leftChars="202" w:left="424"/>
        <w:rPr>
          <w:rFonts w:ascii="ＭＳ 明朝" w:hAnsi="ＭＳ 明朝"/>
          <w:sz w:val="24"/>
          <w:szCs w:val="24"/>
        </w:rPr>
      </w:pPr>
      <w:r w:rsidRPr="002417FF">
        <w:rPr>
          <w:rFonts w:ascii="ＭＳ 明朝" w:hAnsi="ＭＳ 明朝" w:hint="eastAsia"/>
          <w:sz w:val="24"/>
          <w:szCs w:val="24"/>
        </w:rPr>
        <w:t>学校の行事や部活</w:t>
      </w:r>
      <w:r w:rsidR="002417FF" w:rsidRPr="002417FF">
        <w:rPr>
          <w:rFonts w:ascii="ＭＳ 明朝" w:hAnsi="ＭＳ 明朝" w:hint="eastAsia"/>
          <w:sz w:val="24"/>
          <w:szCs w:val="24"/>
        </w:rPr>
        <w:t>を優先する</w:t>
      </w:r>
      <w:r w:rsidRPr="002417FF">
        <w:rPr>
          <w:rFonts w:ascii="ＭＳ 明朝" w:hAnsi="ＭＳ 明朝" w:hint="eastAsia"/>
          <w:sz w:val="24"/>
          <w:szCs w:val="24"/>
        </w:rPr>
        <w:t>生徒も多く、生徒の参加率は満足ではない。大学生のボランティアに協力してもらった際は、生徒たちの違った様子を見ることもできた。</w:t>
      </w:r>
    </w:p>
    <w:p w14:paraId="6C6433B5" w14:textId="530184ED" w:rsidR="002417FF" w:rsidRPr="002417FF" w:rsidRDefault="002417FF" w:rsidP="002417FF">
      <w:pPr>
        <w:ind w:leftChars="202" w:left="424"/>
        <w:rPr>
          <w:rFonts w:ascii="ＭＳ 明朝" w:hAnsi="ＭＳ 明朝"/>
          <w:sz w:val="24"/>
          <w:szCs w:val="24"/>
        </w:rPr>
      </w:pPr>
      <w:r>
        <w:rPr>
          <w:rFonts w:ascii="ＭＳ 明朝" w:hAnsi="ＭＳ 明朝" w:hint="eastAsia"/>
          <w:sz w:val="24"/>
          <w:szCs w:val="24"/>
        </w:rPr>
        <w:t>教科書改訂に伴い、新しい教科書を購入</w:t>
      </w:r>
      <w:r w:rsidR="00267F9D">
        <w:rPr>
          <w:rFonts w:ascii="ＭＳ 明朝" w:hAnsi="ＭＳ 明朝" w:hint="eastAsia"/>
          <w:sz w:val="24"/>
          <w:szCs w:val="24"/>
        </w:rPr>
        <w:t>した</w:t>
      </w:r>
      <w:r>
        <w:rPr>
          <w:rFonts w:ascii="ＭＳ 明朝" w:hAnsi="ＭＳ 明朝" w:hint="eastAsia"/>
          <w:sz w:val="24"/>
          <w:szCs w:val="24"/>
        </w:rPr>
        <w:t>。</w:t>
      </w:r>
    </w:p>
    <w:p w14:paraId="2B49DE36" w14:textId="77777777" w:rsidR="0043761E" w:rsidRPr="002417FF" w:rsidRDefault="0043761E" w:rsidP="000A5A50">
      <w:pPr>
        <w:ind w:leftChars="100" w:left="210"/>
        <w:rPr>
          <w:rFonts w:ascii="ＭＳ 明朝" w:hAnsi="ＭＳ 明朝"/>
          <w:sz w:val="24"/>
          <w:szCs w:val="24"/>
        </w:rPr>
      </w:pPr>
    </w:p>
    <w:p w14:paraId="4419FB5B" w14:textId="0C1CF777" w:rsidR="004C01D2" w:rsidRDefault="002417FF" w:rsidP="002417FF">
      <w:pPr>
        <w:ind w:leftChars="100" w:left="426" w:hangingChars="90" w:hanging="216"/>
        <w:rPr>
          <w:rFonts w:ascii="ＭＳ 明朝" w:hAnsi="ＭＳ 明朝"/>
          <w:sz w:val="24"/>
          <w:szCs w:val="24"/>
        </w:rPr>
      </w:pPr>
      <w:r>
        <w:rPr>
          <w:rFonts w:ascii="ＭＳ 明朝" w:hAnsi="ＭＳ 明朝" w:hint="eastAsia"/>
          <w:sz w:val="24"/>
          <w:szCs w:val="24"/>
        </w:rPr>
        <w:t>4</w:t>
      </w:r>
      <w:r w:rsidR="007713C9" w:rsidRPr="002417FF">
        <w:rPr>
          <w:rFonts w:ascii="ＭＳ 明朝" w:hAnsi="ＭＳ 明朝"/>
          <w:sz w:val="24"/>
          <w:szCs w:val="24"/>
        </w:rPr>
        <w:t>）</w:t>
      </w:r>
      <w:r w:rsidR="008B0604" w:rsidRPr="002417FF">
        <w:rPr>
          <w:rFonts w:ascii="ＭＳ 明朝" w:hAnsi="ＭＳ 明朝" w:hint="eastAsia"/>
          <w:sz w:val="24"/>
          <w:szCs w:val="24"/>
        </w:rPr>
        <w:t>「</w:t>
      </w:r>
      <w:r w:rsidR="007713C9" w:rsidRPr="002417FF">
        <w:rPr>
          <w:rFonts w:ascii="ＭＳ 明朝" w:hAnsi="ＭＳ 明朝"/>
          <w:sz w:val="24"/>
          <w:szCs w:val="24"/>
        </w:rPr>
        <w:t>港南国際交流ラウンジ祭</w:t>
      </w:r>
      <w:bookmarkStart w:id="0" w:name="_Hlk167734165"/>
      <w:r w:rsidR="00020BA5" w:rsidRPr="002417FF">
        <w:rPr>
          <w:rFonts w:ascii="ＭＳ 明朝" w:hAnsi="ＭＳ 明朝" w:hint="eastAsia"/>
          <w:sz w:val="24"/>
          <w:szCs w:val="24"/>
        </w:rPr>
        <w:t>り</w:t>
      </w:r>
      <w:bookmarkEnd w:id="0"/>
      <w:r w:rsidR="008B0604" w:rsidRPr="002417FF">
        <w:rPr>
          <w:rFonts w:ascii="ＭＳ 明朝" w:hAnsi="ＭＳ 明朝" w:hint="eastAsia"/>
          <w:sz w:val="24"/>
          <w:szCs w:val="24"/>
        </w:rPr>
        <w:t>」は</w:t>
      </w:r>
      <w:r w:rsidRPr="002417FF">
        <w:rPr>
          <w:rFonts w:ascii="ＭＳ 明朝" w:hAnsi="ＭＳ 明朝" w:hint="eastAsia"/>
          <w:sz w:val="24"/>
          <w:szCs w:val="24"/>
        </w:rPr>
        <w:t>、</w:t>
      </w:r>
      <w:r w:rsidR="008B0604" w:rsidRPr="002417FF">
        <w:rPr>
          <w:rFonts w:ascii="ＭＳ 明朝" w:hAnsi="ＭＳ 明朝" w:hint="eastAsia"/>
          <w:sz w:val="24"/>
          <w:szCs w:val="24"/>
        </w:rPr>
        <w:t>ひまわりの郷ではなく、ゆめおおおかオフィスタワーの会議室で</w:t>
      </w:r>
      <w:r w:rsidRPr="002417FF">
        <w:rPr>
          <w:rFonts w:ascii="ＭＳ 明朝" w:hAnsi="ＭＳ 明朝" w:hint="eastAsia"/>
          <w:sz w:val="24"/>
          <w:szCs w:val="24"/>
        </w:rPr>
        <w:t>開催した</w:t>
      </w:r>
      <w:r w:rsidR="008B0604" w:rsidRPr="002417FF">
        <w:rPr>
          <w:rFonts w:ascii="ＭＳ 明朝" w:hAnsi="ＭＳ 明朝" w:hint="eastAsia"/>
          <w:sz w:val="24"/>
          <w:szCs w:val="24"/>
        </w:rPr>
        <w:t>。出場者と観客の距離が近い分、アットホームな雰囲気が好評だった。スポーツのボッチャや、</w:t>
      </w:r>
      <w:r w:rsidR="001E07FD">
        <w:rPr>
          <w:rFonts w:ascii="ＭＳ 明朝" w:hAnsi="ＭＳ 明朝" w:hint="eastAsia"/>
          <w:sz w:val="24"/>
          <w:szCs w:val="24"/>
        </w:rPr>
        <w:t>5か国のミニ</w:t>
      </w:r>
      <w:r w:rsidR="008B0604" w:rsidRPr="002417FF">
        <w:rPr>
          <w:rFonts w:ascii="ＭＳ 明朝" w:hAnsi="ＭＳ 明朝" w:hint="eastAsia"/>
          <w:sz w:val="24"/>
          <w:szCs w:val="24"/>
        </w:rPr>
        <w:t>外国語教室も人が集まった。</w:t>
      </w:r>
    </w:p>
    <w:p w14:paraId="52B5BF1B" w14:textId="44D79863" w:rsidR="000F3834" w:rsidRDefault="001E07FD" w:rsidP="002417FF">
      <w:pPr>
        <w:ind w:leftChars="100" w:left="426" w:hangingChars="90" w:hanging="216"/>
        <w:rPr>
          <w:rFonts w:ascii="ＭＳ 明朝" w:hAnsi="ＭＳ 明朝"/>
          <w:sz w:val="24"/>
          <w:szCs w:val="24"/>
        </w:rPr>
      </w:pPr>
      <w:r>
        <w:rPr>
          <w:rFonts w:ascii="ＭＳ 明朝" w:hAnsi="ＭＳ 明朝" w:hint="eastAsia"/>
          <w:sz w:val="24"/>
          <w:szCs w:val="24"/>
        </w:rPr>
        <w:t>「国際交流のひろば」は、来場者</w:t>
      </w:r>
      <w:r w:rsidR="00C623E3">
        <w:rPr>
          <w:rFonts w:ascii="ＭＳ 明朝" w:hAnsi="ＭＳ 明朝" w:hint="eastAsia"/>
          <w:sz w:val="24"/>
          <w:szCs w:val="24"/>
        </w:rPr>
        <w:t>数</w:t>
      </w:r>
      <w:r>
        <w:rPr>
          <w:rFonts w:ascii="ＭＳ 明朝" w:hAnsi="ＭＳ 明朝" w:hint="eastAsia"/>
          <w:sz w:val="24"/>
          <w:szCs w:val="24"/>
        </w:rPr>
        <w:t>は横ばい、民族衣装試着や外国語教室なども開催したが、新しいボランティア獲得にあまり繋がらなかった。</w:t>
      </w:r>
    </w:p>
    <w:p w14:paraId="1DFDF5D1" w14:textId="77777777" w:rsidR="000F3834" w:rsidRDefault="000F3834">
      <w:pPr>
        <w:widowControl/>
        <w:jc w:val="left"/>
        <w:rPr>
          <w:rFonts w:ascii="ＭＳ 明朝" w:hAnsi="ＭＳ 明朝"/>
          <w:sz w:val="24"/>
          <w:szCs w:val="24"/>
        </w:rPr>
      </w:pPr>
      <w:r>
        <w:rPr>
          <w:rFonts w:ascii="ＭＳ 明朝" w:hAnsi="ＭＳ 明朝"/>
          <w:sz w:val="24"/>
          <w:szCs w:val="24"/>
        </w:rPr>
        <w:br w:type="page"/>
      </w:r>
    </w:p>
    <w:p w14:paraId="0B8D1A63" w14:textId="77679F1E" w:rsidR="00B23BD8" w:rsidRPr="002417FF" w:rsidRDefault="007100CC" w:rsidP="004C01D2">
      <w:pPr>
        <w:ind w:left="241" w:hangingChars="100" w:hanging="241"/>
        <w:rPr>
          <w:rFonts w:ascii="ＭＳ 明朝" w:hAnsi="ＭＳ 明朝"/>
          <w:b/>
          <w:bCs/>
          <w:sz w:val="24"/>
          <w:szCs w:val="24"/>
          <w:lang w:eastAsia="zh-CN"/>
        </w:rPr>
      </w:pPr>
      <w:r w:rsidRPr="002417FF">
        <w:rPr>
          <w:rFonts w:ascii="ＭＳ 明朝" w:hAnsi="ＭＳ 明朝" w:hint="eastAsia"/>
          <w:b/>
          <w:bCs/>
          <w:sz w:val="24"/>
          <w:szCs w:val="24"/>
          <w:lang w:eastAsia="zh-CN"/>
        </w:rPr>
        <w:lastRenderedPageBreak/>
        <w:t xml:space="preserve">1.1.2 </w:t>
      </w:r>
      <w:r w:rsidR="00B23BD8" w:rsidRPr="002417FF">
        <w:rPr>
          <w:rFonts w:ascii="ＭＳ 明朝" w:hAnsi="ＭＳ 明朝"/>
          <w:b/>
          <w:bCs/>
          <w:sz w:val="24"/>
          <w:szCs w:val="24"/>
          <w:lang w:eastAsia="zh-CN"/>
        </w:rPr>
        <w:t>自主事業</w:t>
      </w:r>
    </w:p>
    <w:p w14:paraId="7D3F2446" w14:textId="6D423C78" w:rsidR="00665B26" w:rsidRPr="002417FF" w:rsidRDefault="002417FF" w:rsidP="00665B26">
      <w:pPr>
        <w:rPr>
          <w:rFonts w:ascii="ＭＳ 明朝" w:hAnsi="ＭＳ 明朝"/>
          <w:sz w:val="24"/>
          <w:szCs w:val="24"/>
          <w:lang w:eastAsia="zh-CN"/>
        </w:rPr>
      </w:pPr>
      <w:r>
        <w:rPr>
          <w:rFonts w:ascii="ＭＳ 明朝" w:hAnsi="ＭＳ 明朝" w:hint="eastAsia"/>
          <w:sz w:val="24"/>
          <w:szCs w:val="24"/>
          <w:lang w:eastAsia="zh-CN"/>
        </w:rPr>
        <w:t>1</w:t>
      </w:r>
      <w:r w:rsidR="00665B26" w:rsidRPr="002417FF">
        <w:rPr>
          <w:rFonts w:ascii="ＭＳ 明朝" w:hAnsi="ＭＳ 明朝"/>
          <w:sz w:val="24"/>
          <w:szCs w:val="24"/>
          <w:lang w:eastAsia="zh-CN"/>
        </w:rPr>
        <w:t>）事業企画部会</w:t>
      </w:r>
      <w:r w:rsidR="00C627BA" w:rsidRPr="002417FF">
        <w:rPr>
          <w:rFonts w:ascii="ＭＳ 明朝" w:hAnsi="ＭＳ 明朝" w:hint="eastAsia"/>
          <w:sz w:val="24"/>
          <w:szCs w:val="24"/>
          <w:lang w:eastAsia="zh-CN"/>
        </w:rPr>
        <w:t>：</w:t>
      </w:r>
    </w:p>
    <w:p w14:paraId="181BE451" w14:textId="2FFF2F55" w:rsidR="00C627BA" w:rsidRPr="002417FF" w:rsidRDefault="002417FF" w:rsidP="008B0604">
      <w:pPr>
        <w:ind w:left="240" w:hangingChars="100" w:hanging="240"/>
        <w:rPr>
          <w:rFonts w:ascii="ＭＳ 明朝" w:hAnsi="ＭＳ 明朝"/>
          <w:sz w:val="24"/>
          <w:szCs w:val="24"/>
        </w:rPr>
      </w:pPr>
      <w:r>
        <w:rPr>
          <w:rFonts w:ascii="ＭＳ 明朝" w:hAnsi="ＭＳ 明朝" w:hint="eastAsia"/>
          <w:color w:val="000000" w:themeColor="text1"/>
          <w:sz w:val="24"/>
          <w:szCs w:val="24"/>
        </w:rPr>
        <w:t>・</w:t>
      </w:r>
      <w:r w:rsidR="00721834" w:rsidRPr="002417FF">
        <w:rPr>
          <w:rFonts w:ascii="ＭＳ 明朝" w:hAnsi="ＭＳ 明朝"/>
          <w:color w:val="000000" w:themeColor="text1"/>
          <w:sz w:val="24"/>
          <w:szCs w:val="24"/>
        </w:rPr>
        <w:t>全体</w:t>
      </w:r>
      <w:r w:rsidR="00864789">
        <w:rPr>
          <w:rFonts w:ascii="ＭＳ 明朝" w:hAnsi="ＭＳ 明朝" w:hint="eastAsia"/>
          <w:color w:val="000000" w:themeColor="text1"/>
          <w:sz w:val="24"/>
          <w:szCs w:val="24"/>
        </w:rPr>
        <w:t>として</w:t>
      </w:r>
      <w:r w:rsidR="00721834" w:rsidRPr="002417FF">
        <w:rPr>
          <w:rFonts w:ascii="ＭＳ 明朝" w:hAnsi="ＭＳ 明朝"/>
          <w:color w:val="000000" w:themeColor="text1"/>
          <w:sz w:val="24"/>
          <w:szCs w:val="24"/>
        </w:rPr>
        <w:t>は計画を上回った。</w:t>
      </w:r>
      <w:bookmarkStart w:id="1" w:name="_Hlk167915108"/>
      <w:r w:rsidR="008B0604" w:rsidRPr="002417FF">
        <w:rPr>
          <w:rFonts w:ascii="ＭＳ 明朝" w:hAnsi="ＭＳ 明朝" w:hint="eastAsia"/>
          <w:color w:val="000000" w:themeColor="text1"/>
          <w:sz w:val="24"/>
          <w:szCs w:val="24"/>
        </w:rPr>
        <w:t>「ネイティブに学ぶ外国語教室」は10教室を継続して開催。</w:t>
      </w:r>
      <w:r w:rsidR="00721834" w:rsidRPr="002417FF">
        <w:rPr>
          <w:rFonts w:ascii="ＭＳ 明朝" w:hAnsi="ＭＳ 明朝"/>
          <w:color w:val="000000" w:themeColor="text1"/>
          <w:sz w:val="24"/>
          <w:szCs w:val="24"/>
        </w:rPr>
        <w:t>「Bogo カフェ」</w:t>
      </w:r>
      <w:bookmarkEnd w:id="1"/>
      <w:r w:rsidR="00721834" w:rsidRPr="002417FF">
        <w:rPr>
          <w:rFonts w:ascii="ＭＳ 明朝" w:hAnsi="ＭＳ 明朝"/>
          <w:color w:val="000000" w:themeColor="text1"/>
          <w:sz w:val="24"/>
          <w:szCs w:val="24"/>
        </w:rPr>
        <w:t>は「ハロウィンパーティー」</w:t>
      </w:r>
      <w:r w:rsidR="008B0604" w:rsidRPr="002417FF">
        <w:rPr>
          <w:rFonts w:ascii="ＭＳ 明朝" w:hAnsi="ＭＳ 明朝" w:hint="eastAsia"/>
          <w:color w:val="000000" w:themeColor="text1"/>
          <w:sz w:val="24"/>
          <w:szCs w:val="24"/>
        </w:rPr>
        <w:t>を開催</w:t>
      </w:r>
      <w:r>
        <w:rPr>
          <w:rFonts w:ascii="ＭＳ 明朝" w:hAnsi="ＭＳ 明朝" w:hint="eastAsia"/>
          <w:color w:val="000000" w:themeColor="text1"/>
          <w:sz w:val="24"/>
          <w:szCs w:val="24"/>
        </w:rPr>
        <w:t>。</w:t>
      </w:r>
      <w:r w:rsidRPr="002417FF">
        <w:rPr>
          <w:rFonts w:ascii="ＭＳ 明朝" w:hAnsi="ＭＳ 明朝" w:hint="eastAsia"/>
          <w:color w:val="000000" w:themeColor="text1"/>
          <w:sz w:val="24"/>
          <w:szCs w:val="24"/>
        </w:rPr>
        <w:t>外国語スタッフ、外国語教室講師の自国の料理教室を開催。</w:t>
      </w:r>
      <w:r w:rsidR="00864789">
        <w:rPr>
          <w:rFonts w:ascii="ＭＳ 明朝" w:hAnsi="ＭＳ 明朝" w:hint="eastAsia"/>
          <w:color w:val="000000" w:themeColor="text1"/>
          <w:sz w:val="24"/>
          <w:szCs w:val="24"/>
        </w:rPr>
        <w:t>一方で</w:t>
      </w:r>
      <w:r w:rsidR="008B0604" w:rsidRPr="002417FF">
        <w:rPr>
          <w:rFonts w:ascii="ＭＳ 明朝" w:hAnsi="ＭＳ 明朝" w:hint="eastAsia"/>
          <w:color w:val="000000" w:themeColor="text1"/>
          <w:sz w:val="24"/>
          <w:szCs w:val="24"/>
        </w:rPr>
        <w:t>「世界の赤ちゃんとママのひろば」は外国人のニーズを</w:t>
      </w:r>
      <w:r w:rsidR="00864789">
        <w:rPr>
          <w:rFonts w:ascii="ＭＳ 明朝" w:hAnsi="ＭＳ 明朝" w:hint="eastAsia"/>
          <w:color w:val="000000" w:themeColor="text1"/>
          <w:sz w:val="24"/>
          <w:szCs w:val="24"/>
        </w:rPr>
        <w:t>十分に</w:t>
      </w:r>
      <w:r w:rsidR="008B0604" w:rsidRPr="002417FF">
        <w:rPr>
          <w:rFonts w:ascii="ＭＳ 明朝" w:hAnsi="ＭＳ 明朝" w:hint="eastAsia"/>
          <w:color w:val="000000" w:themeColor="text1"/>
          <w:sz w:val="24"/>
          <w:szCs w:val="24"/>
        </w:rPr>
        <w:t>つかみきれず</w:t>
      </w:r>
      <w:r w:rsidR="00864789">
        <w:rPr>
          <w:rFonts w:ascii="ＭＳ 明朝" w:hAnsi="ＭＳ 明朝" w:hint="eastAsia"/>
          <w:color w:val="000000" w:themeColor="text1"/>
          <w:sz w:val="24"/>
          <w:szCs w:val="24"/>
        </w:rPr>
        <w:t>残念ながら</w:t>
      </w:r>
      <w:r w:rsidR="008B0604" w:rsidRPr="002417FF">
        <w:rPr>
          <w:rFonts w:ascii="ＭＳ 明朝" w:hAnsi="ＭＳ 明朝" w:hint="eastAsia"/>
          <w:color w:val="000000" w:themeColor="text1"/>
          <w:sz w:val="24"/>
          <w:szCs w:val="24"/>
        </w:rPr>
        <w:t>実施を断念。7月</w:t>
      </w:r>
      <w:r w:rsidR="00864789">
        <w:rPr>
          <w:rFonts w:ascii="ＭＳ 明朝" w:hAnsi="ＭＳ 明朝" w:hint="eastAsia"/>
          <w:color w:val="000000" w:themeColor="text1"/>
          <w:sz w:val="24"/>
          <w:szCs w:val="24"/>
        </w:rPr>
        <w:t>に開催した</w:t>
      </w:r>
      <w:r w:rsidR="008B0604" w:rsidRPr="002417FF">
        <w:rPr>
          <w:rFonts w:ascii="ＭＳ 明朝" w:hAnsi="ＭＳ 明朝" w:hint="eastAsia"/>
          <w:color w:val="000000" w:themeColor="text1"/>
          <w:sz w:val="24"/>
          <w:szCs w:val="24"/>
        </w:rPr>
        <w:t>バーベキュー大会には54名が参加し、部会員相互の交流となった。</w:t>
      </w:r>
      <w:r w:rsidR="00864789">
        <w:rPr>
          <w:rFonts w:ascii="ＭＳ 明朝" w:hAnsi="ＭＳ 明朝" w:hint="eastAsia"/>
          <w:color w:val="000000" w:themeColor="text1"/>
          <w:sz w:val="24"/>
          <w:szCs w:val="24"/>
        </w:rPr>
        <w:t>また、</w:t>
      </w:r>
      <w:r w:rsidR="008B0604" w:rsidRPr="002417FF">
        <w:rPr>
          <w:rFonts w:ascii="ＭＳ 明朝" w:hAnsi="ＭＳ 明朝" w:hint="eastAsia"/>
          <w:color w:val="000000" w:themeColor="text1"/>
          <w:sz w:val="24"/>
          <w:szCs w:val="24"/>
        </w:rPr>
        <w:t>ラウンジ祭りでは無料で外国人スタッフの手作り弁当を配布、中国茶カフェに日本語学習者が多く訪れ</w:t>
      </w:r>
      <w:r w:rsidR="00864789">
        <w:rPr>
          <w:rFonts w:ascii="ＭＳ 明朝" w:hAnsi="ＭＳ 明朝" w:hint="eastAsia"/>
          <w:color w:val="000000" w:themeColor="text1"/>
          <w:sz w:val="24"/>
          <w:szCs w:val="24"/>
        </w:rPr>
        <w:t>るなど</w:t>
      </w:r>
      <w:r w:rsidR="008B0604" w:rsidRPr="002417FF">
        <w:rPr>
          <w:rFonts w:ascii="ＭＳ 明朝" w:hAnsi="ＭＳ 明朝" w:hint="eastAsia"/>
          <w:color w:val="000000" w:themeColor="text1"/>
          <w:sz w:val="24"/>
          <w:szCs w:val="24"/>
        </w:rPr>
        <w:t>、</w:t>
      </w:r>
      <w:r w:rsidR="00864789">
        <w:rPr>
          <w:rFonts w:ascii="ＭＳ 明朝" w:hAnsi="ＭＳ 明朝" w:hint="eastAsia"/>
          <w:color w:val="000000" w:themeColor="text1"/>
          <w:sz w:val="24"/>
          <w:szCs w:val="24"/>
        </w:rPr>
        <w:t>さまざまな場面で国際</w:t>
      </w:r>
      <w:r w:rsidR="008B0604" w:rsidRPr="002417FF">
        <w:rPr>
          <w:rFonts w:ascii="ＭＳ 明朝" w:hAnsi="ＭＳ 明朝" w:hint="eastAsia"/>
          <w:color w:val="000000" w:themeColor="text1"/>
          <w:sz w:val="24"/>
          <w:szCs w:val="24"/>
        </w:rPr>
        <w:t>交流を深めることができた。</w:t>
      </w:r>
    </w:p>
    <w:p w14:paraId="5B32228D" w14:textId="77777777" w:rsidR="002417FF" w:rsidRDefault="002417FF" w:rsidP="004C01D2">
      <w:pPr>
        <w:ind w:left="240" w:hangingChars="100" w:hanging="240"/>
        <w:rPr>
          <w:rFonts w:ascii="ＭＳ 明朝" w:hAnsi="ＭＳ 明朝"/>
          <w:sz w:val="24"/>
          <w:szCs w:val="24"/>
        </w:rPr>
      </w:pPr>
    </w:p>
    <w:p w14:paraId="64B8162D" w14:textId="3406641A" w:rsidR="00665B26" w:rsidRPr="002417FF" w:rsidRDefault="002417FF" w:rsidP="004C01D2">
      <w:pPr>
        <w:ind w:left="240" w:hangingChars="100" w:hanging="240"/>
        <w:rPr>
          <w:rFonts w:ascii="ＭＳ 明朝" w:hAnsi="ＭＳ 明朝"/>
          <w:sz w:val="24"/>
          <w:szCs w:val="24"/>
        </w:rPr>
      </w:pPr>
      <w:r>
        <w:rPr>
          <w:rFonts w:ascii="ＭＳ 明朝" w:hAnsi="ＭＳ 明朝" w:hint="eastAsia"/>
          <w:sz w:val="24"/>
          <w:szCs w:val="24"/>
        </w:rPr>
        <w:t>2</w:t>
      </w:r>
      <w:r w:rsidR="00CB2346" w:rsidRPr="002417FF">
        <w:rPr>
          <w:rFonts w:ascii="ＭＳ 明朝" w:hAnsi="ＭＳ 明朝"/>
          <w:sz w:val="24"/>
          <w:szCs w:val="24"/>
        </w:rPr>
        <w:t>）情報広報部会</w:t>
      </w:r>
    </w:p>
    <w:p w14:paraId="66688437" w14:textId="6C2AF75A" w:rsidR="008B0604" w:rsidRPr="002417FF" w:rsidRDefault="008B0604" w:rsidP="005C329A">
      <w:pPr>
        <w:ind w:leftChars="100" w:left="210"/>
        <w:rPr>
          <w:rFonts w:ascii="ＭＳ 明朝" w:hAnsi="ＭＳ 明朝"/>
          <w:sz w:val="24"/>
          <w:szCs w:val="24"/>
        </w:rPr>
      </w:pPr>
      <w:r w:rsidRPr="002417FF">
        <w:rPr>
          <w:rFonts w:ascii="ＭＳ 明朝" w:hAnsi="ＭＳ 明朝" w:hint="eastAsia"/>
          <w:sz w:val="24"/>
          <w:szCs w:val="24"/>
        </w:rPr>
        <w:t>・全体</w:t>
      </w:r>
      <w:r w:rsidR="00864789">
        <w:rPr>
          <w:rFonts w:ascii="ＭＳ 明朝" w:hAnsi="ＭＳ 明朝" w:hint="eastAsia"/>
          <w:sz w:val="24"/>
          <w:szCs w:val="24"/>
        </w:rPr>
        <w:t>として</w:t>
      </w:r>
      <w:r w:rsidRPr="002417FF">
        <w:rPr>
          <w:rFonts w:ascii="ＭＳ 明朝" w:hAnsi="ＭＳ 明朝" w:hint="eastAsia"/>
          <w:sz w:val="24"/>
          <w:szCs w:val="24"/>
        </w:rPr>
        <w:t>は計画を下回った。</w:t>
      </w:r>
    </w:p>
    <w:p w14:paraId="52A51D0D" w14:textId="3953C446" w:rsidR="008B0604" w:rsidRPr="002417FF" w:rsidRDefault="008B0604" w:rsidP="005C329A">
      <w:pPr>
        <w:ind w:leftChars="100" w:left="352" w:hangingChars="59" w:hanging="142"/>
        <w:rPr>
          <w:rFonts w:ascii="ＭＳ 明朝" w:hAnsi="ＭＳ 明朝"/>
          <w:sz w:val="24"/>
          <w:szCs w:val="24"/>
        </w:rPr>
      </w:pPr>
      <w:r w:rsidRPr="002417FF">
        <w:rPr>
          <w:rFonts w:ascii="ＭＳ 明朝" w:hAnsi="ＭＳ 明朝" w:hint="eastAsia"/>
          <w:sz w:val="24"/>
          <w:szCs w:val="24"/>
        </w:rPr>
        <w:t>・PC教室は外国人受講者の減少傾向が顕著になっているため</w:t>
      </w:r>
      <w:r w:rsidR="00FA1117">
        <w:rPr>
          <w:rFonts w:ascii="ＭＳ 明朝" w:hAnsi="ＭＳ 明朝" w:hint="eastAsia"/>
          <w:sz w:val="24"/>
          <w:szCs w:val="24"/>
        </w:rPr>
        <w:t>、</w:t>
      </w:r>
      <w:r w:rsidRPr="002417FF">
        <w:rPr>
          <w:rFonts w:ascii="ＭＳ 明朝" w:hAnsi="ＭＳ 明朝" w:hint="eastAsia"/>
          <w:sz w:val="24"/>
          <w:szCs w:val="24"/>
        </w:rPr>
        <w:t>名称を変更（マンツーマンによるパソコン教室）し、受講者が増加した。</w:t>
      </w:r>
    </w:p>
    <w:p w14:paraId="23586B38" w14:textId="0128FD6B" w:rsidR="008B0604" w:rsidRPr="002417FF" w:rsidRDefault="008B0604" w:rsidP="005C329A">
      <w:pPr>
        <w:ind w:leftChars="100" w:left="352" w:hangingChars="59" w:hanging="142"/>
        <w:rPr>
          <w:rFonts w:ascii="ＭＳ 明朝" w:hAnsi="ＭＳ 明朝"/>
          <w:sz w:val="24"/>
          <w:szCs w:val="24"/>
        </w:rPr>
      </w:pPr>
      <w:r w:rsidRPr="002417FF">
        <w:rPr>
          <w:rFonts w:ascii="ＭＳ 明朝" w:hAnsi="ＭＳ 明朝" w:hint="eastAsia"/>
          <w:sz w:val="24"/>
          <w:szCs w:val="24"/>
        </w:rPr>
        <w:t>・国際理解講座の初心者向けの「リモート初級スペイン語」は、はじめは参加者の人数は多かったが</w:t>
      </w:r>
      <w:r w:rsidR="00FA1117">
        <w:rPr>
          <w:rFonts w:ascii="ＭＳ 明朝" w:hAnsi="ＭＳ 明朝" w:hint="eastAsia"/>
          <w:sz w:val="24"/>
          <w:szCs w:val="24"/>
        </w:rPr>
        <w:t>、</w:t>
      </w:r>
      <w:r w:rsidRPr="002417FF">
        <w:rPr>
          <w:rFonts w:ascii="ＭＳ 明朝" w:hAnsi="ＭＳ 明朝" w:hint="eastAsia"/>
          <w:sz w:val="24"/>
          <w:szCs w:val="24"/>
        </w:rPr>
        <w:t>次第に減少しアナウンスしても増加がみら</w:t>
      </w:r>
      <w:r w:rsidR="002417FF">
        <w:rPr>
          <w:rFonts w:ascii="ＭＳ 明朝" w:hAnsi="ＭＳ 明朝" w:hint="eastAsia"/>
          <w:sz w:val="24"/>
          <w:szCs w:val="24"/>
        </w:rPr>
        <w:t>れ</w:t>
      </w:r>
      <w:r w:rsidRPr="002417FF">
        <w:rPr>
          <w:rFonts w:ascii="ＭＳ 明朝" w:hAnsi="ＭＳ 明朝" w:hint="eastAsia"/>
          <w:sz w:val="24"/>
          <w:szCs w:val="24"/>
        </w:rPr>
        <w:t>なかった。</w:t>
      </w:r>
    </w:p>
    <w:p w14:paraId="1216019D" w14:textId="041A8809" w:rsidR="008B0604" w:rsidRPr="002417FF" w:rsidRDefault="008B0604" w:rsidP="005C329A">
      <w:pPr>
        <w:ind w:leftChars="100" w:left="210"/>
        <w:rPr>
          <w:rFonts w:ascii="ＭＳ 明朝" w:hAnsi="ＭＳ 明朝"/>
          <w:sz w:val="24"/>
          <w:szCs w:val="24"/>
        </w:rPr>
      </w:pPr>
      <w:r w:rsidRPr="002417FF">
        <w:rPr>
          <w:rFonts w:ascii="ＭＳ 明朝" w:hAnsi="ＭＳ 明朝" w:hint="eastAsia"/>
          <w:sz w:val="24"/>
          <w:szCs w:val="24"/>
        </w:rPr>
        <w:t>・短期英会話</w:t>
      </w:r>
      <w:r w:rsidR="002417FF">
        <w:rPr>
          <w:rFonts w:ascii="ＭＳ 明朝" w:hAnsi="ＭＳ 明朝" w:hint="eastAsia"/>
          <w:sz w:val="24"/>
          <w:szCs w:val="24"/>
        </w:rPr>
        <w:t>は、</w:t>
      </w:r>
      <w:r w:rsidRPr="002417FF">
        <w:rPr>
          <w:rFonts w:ascii="ＭＳ 明朝" w:hAnsi="ＭＳ 明朝" w:hint="eastAsia"/>
          <w:sz w:val="24"/>
          <w:szCs w:val="24"/>
        </w:rPr>
        <w:t>ほぼ計画通りだが、時期により申し込み数に偏りがみられた。</w:t>
      </w:r>
    </w:p>
    <w:p w14:paraId="71489556" w14:textId="77777777" w:rsidR="008B0604" w:rsidRPr="002417FF" w:rsidRDefault="008B0604" w:rsidP="005C329A">
      <w:pPr>
        <w:ind w:leftChars="100" w:left="210"/>
        <w:rPr>
          <w:rFonts w:ascii="ＭＳ 明朝" w:hAnsi="ＭＳ 明朝"/>
          <w:sz w:val="24"/>
          <w:szCs w:val="24"/>
        </w:rPr>
      </w:pPr>
      <w:r w:rsidRPr="002417FF">
        <w:rPr>
          <w:rFonts w:ascii="ＭＳ 明朝" w:hAnsi="ＭＳ 明朝" w:hint="eastAsia"/>
          <w:sz w:val="24"/>
          <w:szCs w:val="24"/>
        </w:rPr>
        <w:t>・外国人のためのスマホ勉強会を開催した。意見交換により今後の進め方の参考となった。</w:t>
      </w:r>
    </w:p>
    <w:p w14:paraId="0A68146D" w14:textId="77777777" w:rsidR="00F67E59" w:rsidRPr="002417FF" w:rsidRDefault="00F67E59" w:rsidP="00CB2346">
      <w:pPr>
        <w:ind w:firstLineChars="100" w:firstLine="240"/>
        <w:rPr>
          <w:rFonts w:ascii="ＭＳ 明朝" w:hAnsi="ＭＳ 明朝"/>
          <w:sz w:val="24"/>
          <w:szCs w:val="24"/>
        </w:rPr>
      </w:pPr>
    </w:p>
    <w:p w14:paraId="22B06971" w14:textId="2DB7390C" w:rsidR="00B23BD8" w:rsidRPr="002417FF" w:rsidRDefault="002F42FB" w:rsidP="002F42FB">
      <w:pPr>
        <w:ind w:left="240" w:hangingChars="100" w:hanging="240"/>
        <w:rPr>
          <w:rFonts w:ascii="ＭＳ 明朝" w:hAnsi="ＭＳ 明朝"/>
          <w:sz w:val="24"/>
          <w:szCs w:val="24"/>
        </w:rPr>
      </w:pPr>
      <w:r>
        <w:rPr>
          <w:rFonts w:ascii="ＭＳ 明朝" w:hAnsi="ＭＳ 明朝" w:hint="eastAsia"/>
          <w:sz w:val="24"/>
          <w:szCs w:val="24"/>
        </w:rPr>
        <w:t>3</w:t>
      </w:r>
      <w:r w:rsidR="00CB2346" w:rsidRPr="002417FF">
        <w:rPr>
          <w:rFonts w:ascii="ＭＳ 明朝" w:hAnsi="ＭＳ 明朝"/>
          <w:sz w:val="24"/>
          <w:szCs w:val="24"/>
        </w:rPr>
        <w:t>）理事会扱い</w:t>
      </w:r>
    </w:p>
    <w:p w14:paraId="0123CF08" w14:textId="58F1DF92" w:rsidR="00CB2346" w:rsidRPr="002417FF" w:rsidRDefault="00CB2346" w:rsidP="002417FF">
      <w:pPr>
        <w:ind w:leftChars="100" w:left="450" w:hangingChars="100" w:hanging="240"/>
        <w:rPr>
          <w:rFonts w:ascii="ＭＳ 明朝" w:hAnsi="ＭＳ 明朝"/>
          <w:sz w:val="24"/>
          <w:szCs w:val="24"/>
        </w:rPr>
      </w:pPr>
      <w:r w:rsidRPr="002417FF">
        <w:rPr>
          <w:rFonts w:ascii="ＭＳ 明朝" w:hAnsi="ＭＳ 明朝" w:cs="ＭＳ 明朝" w:hint="eastAsia"/>
          <w:sz w:val="24"/>
          <w:szCs w:val="24"/>
        </w:rPr>
        <w:t>①</w:t>
      </w:r>
      <w:r w:rsidRPr="002417FF">
        <w:rPr>
          <w:rFonts w:ascii="ＭＳ 明朝" w:hAnsi="ＭＳ 明朝"/>
          <w:sz w:val="24"/>
          <w:szCs w:val="24"/>
        </w:rPr>
        <w:t>世界の屋台村</w:t>
      </w:r>
      <w:r w:rsidR="00F67E59" w:rsidRPr="002417FF">
        <w:rPr>
          <w:rFonts w:ascii="ＭＳ 明朝" w:hAnsi="ＭＳ 明朝" w:hint="eastAsia"/>
          <w:sz w:val="24"/>
          <w:szCs w:val="24"/>
        </w:rPr>
        <w:t>は</w:t>
      </w:r>
      <w:r w:rsidR="008B0604" w:rsidRPr="002417FF">
        <w:rPr>
          <w:rFonts w:ascii="ＭＳ 明朝" w:hAnsi="ＭＳ 明朝" w:hint="eastAsia"/>
          <w:sz w:val="24"/>
          <w:szCs w:val="24"/>
        </w:rPr>
        <w:t>、</w:t>
      </w:r>
      <w:r w:rsidR="002417FF" w:rsidRPr="002417FF">
        <w:rPr>
          <w:rFonts w:ascii="ＭＳ 明朝" w:hAnsi="ＭＳ 明朝" w:hint="eastAsia"/>
          <w:sz w:val="24"/>
          <w:szCs w:val="24"/>
        </w:rPr>
        <w:t>10団体が出店。</w:t>
      </w:r>
      <w:r w:rsidR="008B0604" w:rsidRPr="002417FF">
        <w:rPr>
          <w:rFonts w:ascii="ＭＳ 明朝" w:hAnsi="ＭＳ 明朝" w:hint="eastAsia"/>
          <w:sz w:val="24"/>
          <w:szCs w:val="24"/>
        </w:rPr>
        <w:t>雨降りの悪天候</w:t>
      </w:r>
      <w:r w:rsidR="002417FF" w:rsidRPr="002417FF">
        <w:rPr>
          <w:rFonts w:ascii="ＭＳ 明朝" w:hAnsi="ＭＳ 明朝" w:hint="eastAsia"/>
          <w:sz w:val="24"/>
          <w:szCs w:val="24"/>
        </w:rPr>
        <w:t>にもかかわらず、多くの来場者があり、どのブースも賑わった。</w:t>
      </w:r>
      <w:r w:rsidR="00FA1117">
        <w:rPr>
          <w:rFonts w:ascii="ＭＳ 明朝" w:hAnsi="ＭＳ 明朝" w:hint="eastAsia"/>
          <w:sz w:val="24"/>
          <w:szCs w:val="24"/>
        </w:rPr>
        <w:t>各部会から</w:t>
      </w:r>
      <w:r w:rsidR="00267F9D">
        <w:rPr>
          <w:rFonts w:ascii="ＭＳ 明朝" w:hAnsi="ＭＳ 明朝" w:hint="eastAsia"/>
          <w:sz w:val="24"/>
          <w:szCs w:val="24"/>
        </w:rPr>
        <w:t>もボランティアとしてたくさんの方にご協力いただいた。</w:t>
      </w:r>
    </w:p>
    <w:p w14:paraId="7F386DD7" w14:textId="76F6D91A" w:rsidR="00CF3603" w:rsidRPr="002417FF" w:rsidRDefault="002417FF" w:rsidP="002417FF">
      <w:pPr>
        <w:ind w:leftChars="100" w:left="210"/>
        <w:rPr>
          <w:rFonts w:ascii="ＭＳ 明朝" w:hAnsi="ＭＳ 明朝"/>
          <w:sz w:val="24"/>
          <w:szCs w:val="24"/>
        </w:rPr>
      </w:pPr>
      <w:bookmarkStart w:id="2" w:name="_Hlk155882078"/>
      <w:r>
        <w:rPr>
          <w:rFonts w:ascii="ＭＳ 明朝" w:hAnsi="ＭＳ 明朝" w:cs="ＭＳ 明朝" w:hint="eastAsia"/>
          <w:sz w:val="24"/>
          <w:szCs w:val="24"/>
        </w:rPr>
        <w:t>②</w:t>
      </w:r>
      <w:r w:rsidR="00AE0B75" w:rsidRPr="002417FF">
        <w:rPr>
          <w:rFonts w:ascii="ＭＳ 明朝" w:hAnsi="ＭＳ 明朝" w:hint="eastAsia"/>
          <w:color w:val="000000" w:themeColor="text1"/>
          <w:sz w:val="24"/>
          <w:szCs w:val="24"/>
        </w:rPr>
        <w:t>外国につながる高校生のための フリースペース</w:t>
      </w:r>
    </w:p>
    <w:p w14:paraId="0841B808" w14:textId="0F27C7CC" w:rsidR="00CF6D22" w:rsidRPr="002417FF" w:rsidRDefault="00CF6D22" w:rsidP="002417FF">
      <w:pPr>
        <w:ind w:leftChars="100" w:left="426" w:hangingChars="90" w:hanging="216"/>
        <w:rPr>
          <w:rFonts w:ascii="ＭＳ 明朝" w:hAnsi="ＭＳ 明朝"/>
          <w:sz w:val="24"/>
          <w:szCs w:val="24"/>
        </w:rPr>
      </w:pPr>
      <w:r w:rsidRPr="002417FF">
        <w:rPr>
          <w:rFonts w:ascii="ＭＳ 明朝" w:hAnsi="ＭＳ 明朝"/>
          <w:sz w:val="24"/>
          <w:szCs w:val="24"/>
        </w:rPr>
        <w:t>・</w:t>
      </w:r>
      <w:r w:rsidR="008B0604" w:rsidRPr="002417FF">
        <w:rPr>
          <w:rFonts w:ascii="ＭＳ 明朝" w:hAnsi="ＭＳ 明朝" w:hint="eastAsia"/>
          <w:sz w:val="24"/>
          <w:szCs w:val="24"/>
        </w:rPr>
        <w:t>ボランティアは確保できたが、外国につながる高校生の参加者が年間通して数人となった。半面、一般の高校生で国際交流に興味のある生徒の参加もあった。4年間続けてきたが、一旦この</w:t>
      </w:r>
      <w:r w:rsidR="002417FF">
        <w:rPr>
          <w:rFonts w:ascii="ＭＳ 明朝" w:hAnsi="ＭＳ 明朝" w:hint="eastAsia"/>
          <w:sz w:val="24"/>
          <w:szCs w:val="24"/>
        </w:rPr>
        <w:t>事業</w:t>
      </w:r>
      <w:r w:rsidR="008B0604" w:rsidRPr="002417FF">
        <w:rPr>
          <w:rFonts w:ascii="ＭＳ 明朝" w:hAnsi="ＭＳ 明朝" w:hint="eastAsia"/>
          <w:sz w:val="24"/>
          <w:szCs w:val="24"/>
        </w:rPr>
        <w:t>を終了する。</w:t>
      </w:r>
    </w:p>
    <w:p w14:paraId="651A9774" w14:textId="11F23A88" w:rsidR="00A50F3F" w:rsidRPr="002417FF" w:rsidRDefault="002417FF" w:rsidP="002417FF">
      <w:pPr>
        <w:ind w:leftChars="100" w:left="210"/>
        <w:rPr>
          <w:rFonts w:ascii="ＭＳ 明朝" w:hAnsi="ＭＳ 明朝"/>
          <w:sz w:val="24"/>
          <w:szCs w:val="24"/>
        </w:rPr>
      </w:pPr>
      <w:bookmarkStart w:id="3" w:name="_Hlk155882372"/>
      <w:r>
        <w:rPr>
          <w:rFonts w:ascii="ＭＳ 明朝" w:hAnsi="ＭＳ 明朝" w:cs="ＭＳ 明朝" w:hint="eastAsia"/>
          <w:sz w:val="24"/>
          <w:szCs w:val="24"/>
        </w:rPr>
        <w:t>③</w:t>
      </w:r>
      <w:r w:rsidR="00A50F3F" w:rsidRPr="002417FF">
        <w:rPr>
          <w:rFonts w:ascii="ＭＳ 明朝" w:hAnsi="ＭＳ 明朝"/>
          <w:sz w:val="24"/>
          <w:szCs w:val="24"/>
        </w:rPr>
        <w:t>日本語会話クラブ</w:t>
      </w:r>
    </w:p>
    <w:p w14:paraId="507EE801" w14:textId="61D1D373" w:rsidR="00A50F3F" w:rsidRPr="002417FF" w:rsidRDefault="00A50F3F" w:rsidP="002417FF">
      <w:pPr>
        <w:ind w:leftChars="100" w:left="426" w:hangingChars="90" w:hanging="216"/>
        <w:rPr>
          <w:rFonts w:ascii="ＭＳ 明朝" w:hAnsi="ＭＳ 明朝"/>
          <w:sz w:val="24"/>
          <w:szCs w:val="24"/>
        </w:rPr>
      </w:pPr>
      <w:r w:rsidRPr="002417FF">
        <w:rPr>
          <w:rFonts w:ascii="ＭＳ 明朝" w:hAnsi="ＭＳ 明朝"/>
          <w:sz w:val="24"/>
          <w:szCs w:val="24"/>
        </w:rPr>
        <w:t>・</w:t>
      </w:r>
      <w:r w:rsidR="008B0604" w:rsidRPr="002417FF">
        <w:rPr>
          <w:rFonts w:ascii="ＭＳ 明朝" w:hAnsi="ＭＳ 明朝" w:hint="eastAsia"/>
          <w:sz w:val="24"/>
          <w:szCs w:val="24"/>
        </w:rPr>
        <w:t>開催場所を変えたことで、大幅な予算の下回りがなくなった。異文化コミュニケーションの場、日本人・外国人参加者が平等な立場で話せる場ができたことは大変意義がある。</w:t>
      </w:r>
    </w:p>
    <w:p w14:paraId="012C0354" w14:textId="64BC5702" w:rsidR="00877CC8" w:rsidRPr="002417FF" w:rsidRDefault="002417FF" w:rsidP="002417FF">
      <w:pPr>
        <w:ind w:leftChars="100" w:left="210"/>
        <w:rPr>
          <w:rFonts w:ascii="ＭＳ 明朝" w:hAnsi="ＭＳ 明朝"/>
          <w:sz w:val="24"/>
          <w:szCs w:val="24"/>
        </w:rPr>
      </w:pPr>
      <w:r>
        <w:rPr>
          <w:rFonts w:ascii="ＭＳ 明朝" w:hAnsi="ＭＳ 明朝" w:cs="ＭＳ 明朝" w:hint="eastAsia"/>
          <w:sz w:val="24"/>
          <w:szCs w:val="24"/>
        </w:rPr>
        <w:t>④</w:t>
      </w:r>
      <w:r w:rsidR="00A50F3F" w:rsidRPr="002417FF">
        <w:rPr>
          <w:rFonts w:ascii="ＭＳ 明朝" w:hAnsi="ＭＳ 明朝"/>
          <w:sz w:val="24"/>
          <w:szCs w:val="24"/>
        </w:rPr>
        <w:t>JLPT</w:t>
      </w:r>
    </w:p>
    <w:p w14:paraId="55B631A5" w14:textId="77777777" w:rsidR="008B0604" w:rsidRPr="002417FF" w:rsidRDefault="00877CC8" w:rsidP="002417FF">
      <w:pPr>
        <w:ind w:leftChars="100" w:left="210"/>
        <w:rPr>
          <w:rFonts w:ascii="ＭＳ 明朝" w:hAnsi="ＭＳ 明朝"/>
          <w:sz w:val="24"/>
          <w:szCs w:val="24"/>
        </w:rPr>
      </w:pPr>
      <w:r w:rsidRPr="002417FF">
        <w:rPr>
          <w:rFonts w:ascii="ＭＳ 明朝" w:hAnsi="ＭＳ 明朝" w:hint="eastAsia"/>
          <w:sz w:val="24"/>
          <w:szCs w:val="24"/>
        </w:rPr>
        <w:t>・</w:t>
      </w:r>
      <w:r w:rsidR="008B0604" w:rsidRPr="002417FF">
        <w:rPr>
          <w:rFonts w:ascii="ＭＳ 明朝" w:hAnsi="ＭＳ 明朝" w:hint="eastAsia"/>
          <w:sz w:val="24"/>
          <w:szCs w:val="24"/>
        </w:rPr>
        <w:t>ボランティアが６名となり、柔軟な対応ができるようになった。</w:t>
      </w:r>
    </w:p>
    <w:p w14:paraId="780387A9" w14:textId="2EE3B9F7" w:rsidR="008B0604" w:rsidRPr="002417FF" w:rsidRDefault="008B0604" w:rsidP="002417FF">
      <w:pPr>
        <w:ind w:leftChars="100" w:left="210" w:firstLineChars="100" w:firstLine="240"/>
        <w:rPr>
          <w:rFonts w:ascii="ＭＳ 明朝" w:hAnsi="ＭＳ 明朝"/>
          <w:sz w:val="24"/>
          <w:szCs w:val="24"/>
        </w:rPr>
      </w:pPr>
      <w:r w:rsidRPr="002417FF">
        <w:rPr>
          <w:rFonts w:ascii="ＭＳ 明朝" w:hAnsi="ＭＳ 明朝" w:hint="eastAsia"/>
          <w:sz w:val="24"/>
          <w:szCs w:val="24"/>
        </w:rPr>
        <w:t>日本語教室と並行して受講する</w:t>
      </w:r>
      <w:r w:rsidR="00267F9D">
        <w:rPr>
          <w:rFonts w:ascii="ＭＳ 明朝" w:hAnsi="ＭＳ 明朝" w:hint="eastAsia"/>
          <w:sz w:val="24"/>
          <w:szCs w:val="24"/>
        </w:rPr>
        <w:t>人</w:t>
      </w:r>
      <w:r w:rsidRPr="002417FF">
        <w:rPr>
          <w:rFonts w:ascii="ＭＳ 明朝" w:hAnsi="ＭＳ 明朝" w:hint="eastAsia"/>
          <w:sz w:val="24"/>
          <w:szCs w:val="24"/>
        </w:rPr>
        <w:t>が増えてきた。</w:t>
      </w:r>
    </w:p>
    <w:p w14:paraId="16B5AE77" w14:textId="3BA3F110" w:rsidR="00CF3603" w:rsidRPr="002417FF" w:rsidRDefault="008B0604" w:rsidP="002417FF">
      <w:pPr>
        <w:ind w:leftChars="100" w:left="210" w:firstLineChars="100" w:firstLine="240"/>
        <w:rPr>
          <w:rFonts w:ascii="ＭＳ 明朝" w:hAnsi="ＭＳ 明朝"/>
          <w:sz w:val="24"/>
          <w:szCs w:val="24"/>
        </w:rPr>
      </w:pPr>
      <w:r w:rsidRPr="002417FF">
        <w:rPr>
          <w:rFonts w:ascii="ＭＳ 明朝" w:hAnsi="ＭＳ 明朝" w:hint="eastAsia"/>
          <w:sz w:val="24"/>
          <w:szCs w:val="24"/>
        </w:rPr>
        <w:t>家族を伴って来日している人も増えている</w:t>
      </w:r>
      <w:r w:rsidR="002417FF">
        <w:rPr>
          <w:rFonts w:ascii="ＭＳ 明朝" w:hAnsi="ＭＳ 明朝" w:hint="eastAsia"/>
          <w:sz w:val="24"/>
          <w:szCs w:val="24"/>
        </w:rPr>
        <w:t>ので</w:t>
      </w:r>
      <w:r w:rsidRPr="002417FF">
        <w:rPr>
          <w:rFonts w:ascii="ＭＳ 明朝" w:hAnsi="ＭＳ 明朝" w:hint="eastAsia"/>
          <w:sz w:val="24"/>
          <w:szCs w:val="24"/>
        </w:rPr>
        <w:t>生活情報の提供も必要。</w:t>
      </w:r>
      <w:bookmarkEnd w:id="2"/>
      <w:bookmarkEnd w:id="3"/>
    </w:p>
    <w:p w14:paraId="350EC242" w14:textId="77777777" w:rsidR="007F4D05" w:rsidRPr="002417FF" w:rsidRDefault="007F4D05" w:rsidP="002230C2">
      <w:pPr>
        <w:ind w:firstLineChars="100" w:firstLine="240"/>
        <w:rPr>
          <w:rFonts w:ascii="ＭＳ 明朝" w:hAnsi="ＭＳ 明朝"/>
          <w:sz w:val="24"/>
          <w:szCs w:val="24"/>
        </w:rPr>
      </w:pPr>
    </w:p>
    <w:p w14:paraId="0138ADD1" w14:textId="52016B94" w:rsidR="00F67E59" w:rsidRPr="002417FF" w:rsidRDefault="00432864" w:rsidP="00A50F3F">
      <w:pPr>
        <w:rPr>
          <w:rFonts w:ascii="ＭＳ 明朝" w:hAnsi="ＭＳ 明朝"/>
          <w:sz w:val="24"/>
          <w:szCs w:val="24"/>
          <w:lang w:eastAsia="zh-TW"/>
        </w:rPr>
      </w:pPr>
      <w:r w:rsidRPr="002417FF">
        <w:rPr>
          <w:rFonts w:ascii="ＭＳ 明朝" w:hAnsi="ＭＳ 明朝" w:hint="eastAsia"/>
          <w:sz w:val="24"/>
          <w:szCs w:val="24"/>
          <w:lang w:eastAsia="zh-TW"/>
        </w:rPr>
        <w:t>添付資料</w:t>
      </w:r>
    </w:p>
    <w:p w14:paraId="524A3CE3" w14:textId="1CB87C7B" w:rsidR="00432864" w:rsidRPr="002417FF" w:rsidRDefault="00515BFF" w:rsidP="00A50F3F">
      <w:pPr>
        <w:rPr>
          <w:rFonts w:ascii="ＭＳ 明朝" w:hAnsi="ＭＳ 明朝"/>
          <w:sz w:val="24"/>
          <w:szCs w:val="24"/>
          <w:lang w:eastAsia="zh-TW"/>
        </w:rPr>
      </w:pPr>
      <w:r w:rsidRPr="002417FF">
        <w:rPr>
          <w:rFonts w:ascii="ＭＳ 明朝" w:hAnsi="ＭＳ 明朝" w:hint="eastAsia"/>
          <w:sz w:val="24"/>
          <w:szCs w:val="24"/>
          <w:lang w:eastAsia="zh-TW"/>
        </w:rPr>
        <w:t>資料</w:t>
      </w:r>
      <w:r w:rsidR="00432864" w:rsidRPr="002417FF">
        <w:rPr>
          <w:rFonts w:ascii="ＭＳ 明朝" w:hAnsi="ＭＳ 明朝" w:hint="eastAsia"/>
          <w:sz w:val="24"/>
          <w:szCs w:val="24"/>
          <w:lang w:eastAsia="zh-TW"/>
        </w:rPr>
        <w:t>1</w:t>
      </w:r>
      <w:r w:rsidR="00F52365" w:rsidRPr="002417FF">
        <w:rPr>
          <w:rFonts w:ascii="ＭＳ 明朝" w:hAnsi="ＭＳ 明朝" w:hint="eastAsia"/>
          <w:sz w:val="24"/>
          <w:szCs w:val="24"/>
          <w:lang w:eastAsia="zh-TW"/>
        </w:rPr>
        <w:t>―</w:t>
      </w:r>
      <w:r w:rsidR="00507D9F" w:rsidRPr="002417FF">
        <w:rPr>
          <w:rFonts w:ascii="ＭＳ 明朝" w:hAnsi="ＭＳ 明朝" w:hint="eastAsia"/>
          <w:sz w:val="24"/>
          <w:szCs w:val="24"/>
          <w:lang w:eastAsia="zh-TW"/>
        </w:rPr>
        <w:t>1</w:t>
      </w:r>
      <w:r w:rsidR="00432864" w:rsidRPr="002417FF">
        <w:rPr>
          <w:rFonts w:ascii="ＭＳ 明朝" w:hAnsi="ＭＳ 明朝" w:hint="eastAsia"/>
          <w:sz w:val="24"/>
          <w:szCs w:val="24"/>
          <w:lang w:eastAsia="zh-TW"/>
        </w:rPr>
        <w:t xml:space="preserve"> </w:t>
      </w:r>
      <w:r w:rsidR="0000785C" w:rsidRPr="002417FF">
        <w:rPr>
          <w:rFonts w:ascii="ＭＳ 明朝" w:hAnsi="ＭＳ 明朝" w:hint="eastAsia"/>
          <w:sz w:val="24"/>
          <w:szCs w:val="24"/>
          <w:lang w:eastAsia="zh-TW"/>
        </w:rPr>
        <w:t>事業</w:t>
      </w:r>
      <w:r w:rsidR="00432864" w:rsidRPr="002417FF">
        <w:rPr>
          <w:rFonts w:ascii="ＭＳ 明朝" w:hAnsi="ＭＳ 明朝" w:hint="eastAsia"/>
          <w:sz w:val="24"/>
          <w:szCs w:val="24"/>
          <w:lang w:eastAsia="zh-TW"/>
        </w:rPr>
        <w:t>実績（委託）</w:t>
      </w:r>
    </w:p>
    <w:p w14:paraId="4741FF61" w14:textId="6441FE59" w:rsidR="00C623E3" w:rsidRDefault="00515BFF" w:rsidP="00A50F3F">
      <w:pPr>
        <w:rPr>
          <w:rFonts w:ascii="ＭＳ 明朝" w:hAnsi="ＭＳ 明朝"/>
          <w:sz w:val="24"/>
          <w:szCs w:val="24"/>
          <w:lang w:eastAsia="zh-TW"/>
        </w:rPr>
      </w:pPr>
      <w:r w:rsidRPr="002417FF">
        <w:rPr>
          <w:rFonts w:ascii="ＭＳ 明朝" w:hAnsi="ＭＳ 明朝" w:hint="eastAsia"/>
          <w:sz w:val="24"/>
          <w:szCs w:val="24"/>
          <w:lang w:eastAsia="zh-TW"/>
        </w:rPr>
        <w:t>資料</w:t>
      </w:r>
      <w:r w:rsidR="00432864" w:rsidRPr="002417FF">
        <w:rPr>
          <w:rFonts w:ascii="ＭＳ 明朝" w:hAnsi="ＭＳ 明朝" w:hint="eastAsia"/>
          <w:sz w:val="24"/>
          <w:szCs w:val="24"/>
          <w:lang w:eastAsia="zh-TW"/>
        </w:rPr>
        <w:t>1</w:t>
      </w:r>
      <w:r w:rsidR="00F52365" w:rsidRPr="002417FF">
        <w:rPr>
          <w:rFonts w:ascii="ＭＳ 明朝" w:hAnsi="ＭＳ 明朝" w:hint="eastAsia"/>
          <w:sz w:val="24"/>
          <w:szCs w:val="24"/>
          <w:lang w:eastAsia="zh-TW"/>
        </w:rPr>
        <w:t>―2</w:t>
      </w:r>
      <w:r w:rsidR="00432864" w:rsidRPr="002417FF">
        <w:rPr>
          <w:rFonts w:ascii="ＭＳ 明朝" w:hAnsi="ＭＳ 明朝" w:hint="eastAsia"/>
          <w:sz w:val="24"/>
          <w:szCs w:val="24"/>
          <w:lang w:eastAsia="zh-TW"/>
        </w:rPr>
        <w:t xml:space="preserve"> </w:t>
      </w:r>
      <w:r w:rsidR="0000785C" w:rsidRPr="002417FF">
        <w:rPr>
          <w:rFonts w:ascii="ＭＳ 明朝" w:hAnsi="ＭＳ 明朝" w:hint="eastAsia"/>
          <w:sz w:val="24"/>
          <w:szCs w:val="24"/>
          <w:lang w:eastAsia="zh-TW"/>
        </w:rPr>
        <w:t>事業</w:t>
      </w:r>
      <w:r w:rsidR="00432864" w:rsidRPr="002417FF">
        <w:rPr>
          <w:rFonts w:ascii="ＭＳ 明朝" w:hAnsi="ＭＳ 明朝" w:hint="eastAsia"/>
          <w:sz w:val="24"/>
          <w:szCs w:val="24"/>
          <w:lang w:eastAsia="zh-TW"/>
        </w:rPr>
        <w:t>実績（自主）</w:t>
      </w:r>
    </w:p>
    <w:p w14:paraId="52C7908C" w14:textId="77777777" w:rsidR="00C623E3" w:rsidRDefault="00C623E3">
      <w:pPr>
        <w:widowControl/>
        <w:jc w:val="left"/>
        <w:rPr>
          <w:rFonts w:ascii="ＭＳ 明朝" w:hAnsi="ＭＳ 明朝"/>
          <w:sz w:val="24"/>
          <w:szCs w:val="24"/>
          <w:lang w:eastAsia="zh-TW"/>
        </w:rPr>
      </w:pPr>
      <w:r>
        <w:rPr>
          <w:rFonts w:ascii="ＭＳ 明朝" w:hAnsi="ＭＳ 明朝"/>
          <w:sz w:val="24"/>
          <w:szCs w:val="24"/>
          <w:lang w:eastAsia="zh-TW"/>
        </w:rPr>
        <w:br w:type="page"/>
      </w:r>
    </w:p>
    <w:p w14:paraId="57D1349C" w14:textId="5B0CD644" w:rsidR="008B0604" w:rsidRPr="002417FF" w:rsidRDefault="008B0604" w:rsidP="002417FF">
      <w:pPr>
        <w:jc w:val="left"/>
        <w:rPr>
          <w:rFonts w:ascii="ＭＳ 明朝" w:hAnsi="ＭＳ 明朝"/>
          <w:b/>
          <w:bCs/>
          <w:sz w:val="24"/>
          <w:szCs w:val="24"/>
          <w:lang w:eastAsia="zh-TW"/>
        </w:rPr>
      </w:pPr>
      <w:r w:rsidRPr="002417FF">
        <w:rPr>
          <w:rFonts w:ascii="ＭＳ 明朝" w:hAnsi="ＭＳ 明朝"/>
          <w:b/>
          <w:bCs/>
          <w:sz w:val="24"/>
          <w:szCs w:val="24"/>
          <w:lang w:eastAsia="zh-TW"/>
        </w:rPr>
        <w:lastRenderedPageBreak/>
        <w:t>第</w:t>
      </w:r>
      <w:r w:rsidRPr="002417FF">
        <w:rPr>
          <w:rFonts w:ascii="ＭＳ 明朝" w:hAnsi="ＭＳ 明朝" w:hint="eastAsia"/>
          <w:b/>
          <w:bCs/>
          <w:sz w:val="24"/>
          <w:szCs w:val="24"/>
          <w:lang w:eastAsia="zh-TW"/>
        </w:rPr>
        <w:t>2</w:t>
      </w:r>
      <w:r w:rsidRPr="002417FF">
        <w:rPr>
          <w:rFonts w:ascii="ＭＳ 明朝" w:hAnsi="ＭＳ 明朝"/>
          <w:b/>
          <w:bCs/>
          <w:sz w:val="24"/>
          <w:szCs w:val="24"/>
          <w:lang w:eastAsia="zh-TW"/>
        </w:rPr>
        <w:t>号議案 令和</w:t>
      </w:r>
      <w:r w:rsidRPr="002417FF">
        <w:rPr>
          <w:rFonts w:ascii="ＭＳ 明朝" w:hAnsi="ＭＳ 明朝" w:hint="eastAsia"/>
          <w:b/>
          <w:bCs/>
          <w:sz w:val="24"/>
          <w:szCs w:val="24"/>
          <w:lang w:eastAsia="zh-TW"/>
        </w:rPr>
        <w:t>6</w:t>
      </w:r>
      <w:r w:rsidRPr="002417FF">
        <w:rPr>
          <w:rFonts w:ascii="ＭＳ 明朝" w:hAnsi="ＭＳ 明朝"/>
          <w:b/>
          <w:bCs/>
          <w:sz w:val="24"/>
          <w:szCs w:val="24"/>
          <w:lang w:eastAsia="zh-TW"/>
        </w:rPr>
        <w:t>年度決算報告</w:t>
      </w:r>
    </w:p>
    <w:p w14:paraId="0FDC3C1C" w14:textId="77777777" w:rsidR="008B0604" w:rsidRPr="002417FF" w:rsidRDefault="008B0604" w:rsidP="008B0604">
      <w:pPr>
        <w:pStyle w:val="ac"/>
        <w:ind w:left="0"/>
        <w:rPr>
          <w:lang w:eastAsia="zh-TW"/>
        </w:rPr>
      </w:pPr>
    </w:p>
    <w:p w14:paraId="0EFAC62E" w14:textId="77777777" w:rsidR="008B0604" w:rsidRPr="005C329A" w:rsidRDefault="008B0604" w:rsidP="008B0604">
      <w:pPr>
        <w:pStyle w:val="a7"/>
        <w:numPr>
          <w:ilvl w:val="1"/>
          <w:numId w:val="6"/>
        </w:numPr>
        <w:tabs>
          <w:tab w:val="left" w:pos="687"/>
          <w:tab w:val="left" w:pos="688"/>
        </w:tabs>
        <w:autoSpaceDE w:val="0"/>
        <w:autoSpaceDN w:val="0"/>
        <w:ind w:leftChars="0" w:hanging="575"/>
        <w:rPr>
          <w:rFonts w:ascii="ＭＳ 明朝" w:eastAsia="ＭＳ 明朝" w:hAnsi="ＭＳ 明朝"/>
          <w:b/>
          <w:bCs/>
          <w:sz w:val="24"/>
          <w:szCs w:val="24"/>
        </w:rPr>
      </w:pPr>
      <w:r w:rsidRPr="005C329A">
        <w:rPr>
          <w:rFonts w:ascii="ＭＳ 明朝" w:eastAsia="ＭＳ 明朝" w:hAnsi="ＭＳ 明朝"/>
          <w:b/>
          <w:bCs/>
          <w:spacing w:val="-4"/>
          <w:sz w:val="24"/>
          <w:szCs w:val="24"/>
        </w:rPr>
        <w:t>決算報告の概</w:t>
      </w:r>
      <w:r w:rsidRPr="005C329A">
        <w:rPr>
          <w:rFonts w:ascii="ＭＳ 明朝" w:eastAsia="ＭＳ 明朝" w:hAnsi="ＭＳ 明朝"/>
          <w:b/>
          <w:bCs/>
          <w:spacing w:val="-10"/>
          <w:sz w:val="24"/>
          <w:szCs w:val="24"/>
        </w:rPr>
        <w:t>要</w:t>
      </w:r>
    </w:p>
    <w:p w14:paraId="45919B8B" w14:textId="77777777" w:rsidR="008B0604" w:rsidRPr="002417FF" w:rsidRDefault="008B0604" w:rsidP="008B0604">
      <w:pPr>
        <w:pStyle w:val="ac"/>
        <w:spacing w:before="52" w:line="280" w:lineRule="auto"/>
        <w:ind w:right="223"/>
        <w:rPr>
          <w:spacing w:val="-2"/>
        </w:rPr>
      </w:pPr>
      <w:r w:rsidRPr="002417FF">
        <w:rPr>
          <w:rFonts w:hint="eastAsia"/>
          <w:spacing w:val="-2"/>
        </w:rPr>
        <w:t>収益合計は</w:t>
      </w:r>
      <w:r w:rsidRPr="002417FF">
        <w:rPr>
          <w:spacing w:val="-2"/>
        </w:rPr>
        <w:t>22,977,733 円となり、予算</w:t>
      </w:r>
      <w:r w:rsidRPr="002417FF">
        <w:rPr>
          <w:rFonts w:hint="eastAsia"/>
          <w:spacing w:val="-2"/>
        </w:rPr>
        <w:t>に比べて</w:t>
      </w:r>
      <w:r w:rsidRPr="002417FF">
        <w:rPr>
          <w:spacing w:val="-2"/>
        </w:rPr>
        <w:t>約1,074千円、前年</w:t>
      </w:r>
      <w:r w:rsidRPr="002417FF">
        <w:rPr>
          <w:rFonts w:hint="eastAsia"/>
          <w:spacing w:val="-2"/>
        </w:rPr>
        <w:t>度に</w:t>
      </w:r>
      <w:r w:rsidRPr="002417FF">
        <w:rPr>
          <w:spacing w:val="-2"/>
        </w:rPr>
        <w:t>比</w:t>
      </w:r>
      <w:r w:rsidRPr="002417FF">
        <w:rPr>
          <w:rFonts w:hint="eastAsia"/>
          <w:spacing w:val="-2"/>
        </w:rPr>
        <w:t>べて約</w:t>
      </w:r>
      <w:r w:rsidRPr="002417FF">
        <w:rPr>
          <w:spacing w:val="-2"/>
        </w:rPr>
        <w:t>971千円</w:t>
      </w:r>
      <w:r w:rsidRPr="002417FF">
        <w:rPr>
          <w:rFonts w:hint="eastAsia"/>
          <w:spacing w:val="-2"/>
        </w:rPr>
        <w:t>の増加</w:t>
      </w:r>
      <w:r w:rsidRPr="002417FF">
        <w:rPr>
          <w:spacing w:val="-2"/>
        </w:rPr>
        <w:t>であった。</w:t>
      </w:r>
      <w:r w:rsidRPr="002417FF">
        <w:rPr>
          <w:rFonts w:hint="eastAsia"/>
          <w:spacing w:val="-2"/>
        </w:rPr>
        <w:t>委託金が前年度より約1,213千円増加しただけでなく、各部会が拠点の移転中止決定後に速やかに事業を再開させた効果が大きかった。具体的には外国語教室、年会費、寄付金、体験教室、料理＆カルチャー交流、BBQ及びいちご狩りの収益が予算より増加した</w:t>
      </w:r>
      <w:bookmarkStart w:id="4" w:name="_Hlk199861128"/>
      <w:r w:rsidRPr="002417FF">
        <w:rPr>
          <w:rFonts w:hint="eastAsia"/>
          <w:spacing w:val="-2"/>
        </w:rPr>
        <w:t>。</w:t>
      </w:r>
    </w:p>
    <w:p w14:paraId="7E08EC3F" w14:textId="77777777" w:rsidR="008B0604" w:rsidRPr="002417FF" w:rsidRDefault="008B0604" w:rsidP="008B0604">
      <w:pPr>
        <w:pStyle w:val="ac"/>
        <w:spacing w:before="52" w:line="280" w:lineRule="auto"/>
        <w:ind w:right="223"/>
        <w:rPr>
          <w:spacing w:val="-2"/>
        </w:rPr>
      </w:pPr>
      <w:r w:rsidRPr="002417FF">
        <w:rPr>
          <w:rFonts w:hint="eastAsia"/>
          <w:spacing w:val="-2"/>
        </w:rPr>
        <w:t>一方、費用合計は22,743,205円で、予算に比べて約1,056千円増加、前年度に比べて約1,272千円増加した。</w:t>
      </w:r>
      <w:bookmarkEnd w:id="4"/>
      <w:r w:rsidRPr="002417FF">
        <w:rPr>
          <w:rFonts w:hint="eastAsia"/>
          <w:spacing w:val="-2"/>
        </w:rPr>
        <w:t>主な増加要因は、委託金の増加、スタッフの就業規程類見直しとハラスメント防止対策の支出であった。後者が当初見込みより大幅増となったことは反省すべき点であるが、この機に労務管理関連の強化を図ることができた。また、委託金の増加と拠点移転の中止による予算の使途変更、各会員によるイベント内容の見直し・費用削減の努力により、人件費や物価の高騰の中、窓口部、日本語部会、事業企画部会のパソコンとサーバーの購入、ラウンジの天井照明の</w:t>
      </w:r>
      <w:r w:rsidRPr="002417FF">
        <w:rPr>
          <w:spacing w:val="-2"/>
        </w:rPr>
        <w:t>LED</w:t>
      </w:r>
      <w:r w:rsidRPr="002417FF">
        <w:rPr>
          <w:rFonts w:hint="eastAsia"/>
          <w:spacing w:val="-2"/>
        </w:rPr>
        <w:t>化などを進めることができた。</w:t>
      </w:r>
    </w:p>
    <w:p w14:paraId="375C3B67" w14:textId="77777777" w:rsidR="008B0604" w:rsidRPr="002417FF" w:rsidRDefault="008B0604" w:rsidP="008B0604">
      <w:pPr>
        <w:pStyle w:val="ac"/>
        <w:spacing w:before="52" w:line="280" w:lineRule="auto"/>
        <w:ind w:right="223"/>
        <w:rPr>
          <w:spacing w:val="-2"/>
        </w:rPr>
      </w:pPr>
      <w:r w:rsidRPr="002417FF">
        <w:rPr>
          <w:rFonts w:hint="eastAsia"/>
          <w:spacing w:val="-2"/>
        </w:rPr>
        <w:t>以上の結果、</w:t>
      </w:r>
      <w:r w:rsidRPr="002417FF">
        <w:rPr>
          <w:spacing w:val="-2"/>
        </w:rPr>
        <w:t>当期の収支は+</w:t>
      </w:r>
      <w:r w:rsidRPr="002417FF">
        <w:rPr>
          <w:rFonts w:hint="eastAsia"/>
          <w:spacing w:val="-2"/>
        </w:rPr>
        <w:t>234</w:t>
      </w:r>
      <w:r w:rsidRPr="002417FF">
        <w:rPr>
          <w:spacing w:val="-2"/>
        </w:rPr>
        <w:t>,</w:t>
      </w:r>
      <w:r w:rsidRPr="002417FF">
        <w:rPr>
          <w:rFonts w:hint="eastAsia"/>
          <w:spacing w:val="-2"/>
        </w:rPr>
        <w:t>528</w:t>
      </w:r>
      <w:r w:rsidRPr="002417FF">
        <w:rPr>
          <w:spacing w:val="-7"/>
        </w:rPr>
        <w:t xml:space="preserve"> </w:t>
      </w:r>
      <w:r w:rsidRPr="002417FF">
        <w:rPr>
          <w:spacing w:val="-2"/>
        </w:rPr>
        <w:t>円となり、</w:t>
      </w:r>
      <w:r w:rsidRPr="002417FF">
        <w:rPr>
          <w:rFonts w:hint="eastAsia"/>
          <w:spacing w:val="-2"/>
        </w:rPr>
        <w:t>前年度に続き</w:t>
      </w:r>
      <w:r w:rsidRPr="002417FF">
        <w:rPr>
          <w:spacing w:val="-2"/>
        </w:rPr>
        <w:t>黒字決算となった</w:t>
      </w:r>
      <w:r w:rsidRPr="002417FF">
        <w:rPr>
          <w:spacing w:val="-10"/>
        </w:rPr>
        <w:t>。</w:t>
      </w:r>
    </w:p>
    <w:p w14:paraId="1D7EDCCF" w14:textId="77777777" w:rsidR="002417FF" w:rsidRPr="002417FF" w:rsidRDefault="002417FF" w:rsidP="008B0604">
      <w:pPr>
        <w:pStyle w:val="ac"/>
        <w:spacing w:before="3"/>
        <w:ind w:left="0"/>
      </w:pPr>
    </w:p>
    <w:p w14:paraId="3835AFCB" w14:textId="77777777" w:rsidR="008B0604" w:rsidRPr="005C329A" w:rsidRDefault="008B0604" w:rsidP="008B0604">
      <w:pPr>
        <w:pStyle w:val="a7"/>
        <w:numPr>
          <w:ilvl w:val="1"/>
          <w:numId w:val="6"/>
        </w:numPr>
        <w:tabs>
          <w:tab w:val="left" w:pos="687"/>
          <w:tab w:val="left" w:pos="688"/>
        </w:tabs>
        <w:autoSpaceDE w:val="0"/>
        <w:autoSpaceDN w:val="0"/>
        <w:ind w:leftChars="0" w:hanging="575"/>
        <w:rPr>
          <w:rFonts w:ascii="ＭＳ 明朝" w:eastAsia="ＭＳ 明朝" w:hAnsi="ＭＳ 明朝"/>
          <w:b/>
          <w:bCs/>
          <w:sz w:val="24"/>
          <w:szCs w:val="24"/>
        </w:rPr>
      </w:pPr>
      <w:r w:rsidRPr="005C329A">
        <w:rPr>
          <w:rFonts w:ascii="ＭＳ 明朝" w:eastAsia="ＭＳ 明朝" w:hAnsi="ＭＳ 明朝"/>
          <w:b/>
          <w:bCs/>
          <w:spacing w:val="-4"/>
          <w:sz w:val="24"/>
          <w:szCs w:val="24"/>
        </w:rPr>
        <w:t>添付資</w:t>
      </w:r>
      <w:r w:rsidRPr="005C329A">
        <w:rPr>
          <w:rFonts w:ascii="ＭＳ 明朝" w:eastAsia="ＭＳ 明朝" w:hAnsi="ＭＳ 明朝"/>
          <w:b/>
          <w:bCs/>
          <w:spacing w:val="-10"/>
          <w:sz w:val="24"/>
          <w:szCs w:val="24"/>
        </w:rPr>
        <w:t>料</w:t>
      </w:r>
    </w:p>
    <w:p w14:paraId="7EA5BF8E" w14:textId="77777777" w:rsidR="008B0604" w:rsidRPr="002417FF" w:rsidRDefault="008B0604" w:rsidP="008B0604">
      <w:pPr>
        <w:pStyle w:val="ac"/>
        <w:spacing w:before="52"/>
      </w:pPr>
      <w:r w:rsidRPr="002417FF">
        <w:t>資料</w:t>
      </w:r>
      <w:r w:rsidRPr="002417FF">
        <w:rPr>
          <w:spacing w:val="-60"/>
        </w:rPr>
        <w:t xml:space="preserve"> </w:t>
      </w:r>
      <w:r w:rsidRPr="002417FF">
        <w:t>2</w:t>
      </w:r>
      <w:r w:rsidRPr="002417FF">
        <w:rPr>
          <w:spacing w:val="-15"/>
        </w:rPr>
        <w:t xml:space="preserve"> </w:t>
      </w:r>
      <w:r w:rsidRPr="002417FF">
        <w:t>令和</w:t>
      </w:r>
      <w:r w:rsidRPr="002417FF">
        <w:rPr>
          <w:spacing w:val="-60"/>
        </w:rPr>
        <w:t xml:space="preserve"> </w:t>
      </w:r>
      <w:r w:rsidRPr="002417FF">
        <w:t>5</w:t>
      </w:r>
      <w:r w:rsidRPr="002417FF">
        <w:rPr>
          <w:spacing w:val="-12"/>
        </w:rPr>
        <w:t xml:space="preserve"> </w:t>
      </w:r>
      <w:r w:rsidRPr="002417FF">
        <w:t>年度決算報</w:t>
      </w:r>
      <w:r w:rsidRPr="002417FF">
        <w:rPr>
          <w:spacing w:val="-10"/>
        </w:rPr>
        <w:t>告</w:t>
      </w:r>
    </w:p>
    <w:p w14:paraId="37B2AF5C" w14:textId="1FB3435E" w:rsidR="008B0604" w:rsidRDefault="008B0604" w:rsidP="008B0604">
      <w:pPr>
        <w:pStyle w:val="ac"/>
        <w:spacing w:before="53"/>
        <w:rPr>
          <w:spacing w:val="-10"/>
        </w:rPr>
      </w:pPr>
      <w:r w:rsidRPr="002417FF">
        <w:rPr>
          <w:spacing w:val="-4"/>
        </w:rPr>
        <w:t>なお、決算報告においては、委託事業には</w:t>
      </w:r>
      <w:r w:rsidR="00267F9D" w:rsidRPr="002417FF">
        <w:rPr>
          <w:rFonts w:hint="eastAsia"/>
          <w:spacing w:val="-4"/>
        </w:rPr>
        <w:t>〔</w:t>
      </w:r>
      <w:r w:rsidRPr="002417FF">
        <w:rPr>
          <w:spacing w:val="-4"/>
        </w:rPr>
        <w:t>委託</w:t>
      </w:r>
      <w:r w:rsidRPr="002417FF">
        <w:rPr>
          <w:rFonts w:hint="eastAsia"/>
          <w:spacing w:val="-4"/>
        </w:rPr>
        <w:t>〕、自主事業には</w:t>
      </w:r>
      <w:r w:rsidR="00267F9D" w:rsidRPr="002417FF">
        <w:rPr>
          <w:rFonts w:hint="eastAsia"/>
          <w:spacing w:val="-4"/>
        </w:rPr>
        <w:t>〔</w:t>
      </w:r>
      <w:r w:rsidRPr="002417FF">
        <w:rPr>
          <w:rFonts w:hint="eastAsia"/>
          <w:spacing w:val="-4"/>
        </w:rPr>
        <w:t>自主</w:t>
      </w:r>
      <w:r w:rsidR="00267F9D" w:rsidRPr="002417FF">
        <w:rPr>
          <w:rFonts w:hint="eastAsia"/>
          <w:spacing w:val="-4"/>
        </w:rPr>
        <w:t>〕</w:t>
      </w:r>
      <w:r w:rsidRPr="002417FF">
        <w:rPr>
          <w:spacing w:val="-4"/>
        </w:rPr>
        <w:t>と記載し</w:t>
      </w:r>
      <w:r w:rsidRPr="002417FF">
        <w:rPr>
          <w:rFonts w:hint="eastAsia"/>
          <w:spacing w:val="-4"/>
        </w:rPr>
        <w:t>て</w:t>
      </w:r>
      <w:r w:rsidRPr="002417FF">
        <w:rPr>
          <w:spacing w:val="-4"/>
        </w:rPr>
        <w:t>識別している</w:t>
      </w:r>
      <w:r w:rsidRPr="002417FF">
        <w:rPr>
          <w:spacing w:val="-10"/>
        </w:rPr>
        <w:t>。</w:t>
      </w:r>
      <w:r w:rsidRPr="002417FF">
        <w:rPr>
          <w:rFonts w:hint="eastAsia"/>
          <w:spacing w:val="-10"/>
        </w:rPr>
        <w:t>また、委託・自主両事業に関わる費用には、自主事業分の金額を記載した。</w:t>
      </w:r>
    </w:p>
    <w:p w14:paraId="6EB5379E" w14:textId="77777777" w:rsidR="002417FF" w:rsidRPr="002417FF" w:rsidRDefault="002417FF" w:rsidP="008B0604">
      <w:pPr>
        <w:pStyle w:val="ac"/>
        <w:spacing w:before="53"/>
        <w:rPr>
          <w:spacing w:val="-4"/>
        </w:rPr>
      </w:pPr>
    </w:p>
    <w:p w14:paraId="71229E08" w14:textId="5262A58F" w:rsidR="00432864" w:rsidRDefault="00432864" w:rsidP="00A50F3F">
      <w:pPr>
        <w:rPr>
          <w:rFonts w:ascii="ＭＳ 明朝" w:hAnsi="ＭＳ 明朝"/>
          <w:b/>
          <w:bCs/>
          <w:sz w:val="24"/>
          <w:szCs w:val="24"/>
          <w:lang w:eastAsia="zh-TW"/>
        </w:rPr>
      </w:pPr>
      <w:r w:rsidRPr="002417FF">
        <w:rPr>
          <w:rFonts w:ascii="ＭＳ 明朝" w:hAnsi="ＭＳ 明朝" w:hint="eastAsia"/>
          <w:b/>
          <w:bCs/>
          <w:sz w:val="24"/>
          <w:szCs w:val="24"/>
          <w:lang w:eastAsia="zh-TW"/>
        </w:rPr>
        <w:t>第</w:t>
      </w:r>
      <w:r w:rsidRPr="002417FF">
        <w:rPr>
          <w:rFonts w:ascii="ＭＳ 明朝" w:hAnsi="ＭＳ 明朝" w:hint="eastAsia"/>
          <w:b/>
          <w:bCs/>
          <w:sz w:val="24"/>
          <w:szCs w:val="24"/>
          <w:lang w:val="en-US" w:eastAsia="zh-TW"/>
        </w:rPr>
        <w:t>3</w:t>
      </w:r>
      <w:r w:rsidRPr="002417FF">
        <w:rPr>
          <w:rFonts w:ascii="ＭＳ 明朝" w:hAnsi="ＭＳ 明朝" w:hint="eastAsia"/>
          <w:b/>
          <w:bCs/>
          <w:sz w:val="24"/>
          <w:szCs w:val="24"/>
          <w:lang w:eastAsia="zh-TW"/>
        </w:rPr>
        <w:t>号議案　令和</w:t>
      </w:r>
      <w:r w:rsidR="002417FF" w:rsidRPr="002417FF">
        <w:rPr>
          <w:rFonts w:ascii="ＭＳ 明朝" w:hAnsi="ＭＳ 明朝" w:hint="eastAsia"/>
          <w:b/>
          <w:bCs/>
          <w:sz w:val="24"/>
          <w:szCs w:val="24"/>
          <w:lang w:val="en-US" w:eastAsia="zh-TW"/>
        </w:rPr>
        <w:t>7</w:t>
      </w:r>
      <w:r w:rsidRPr="002417FF">
        <w:rPr>
          <w:rFonts w:ascii="ＭＳ 明朝" w:hAnsi="ＭＳ 明朝" w:hint="eastAsia"/>
          <w:b/>
          <w:bCs/>
          <w:sz w:val="24"/>
          <w:szCs w:val="24"/>
          <w:lang w:eastAsia="zh-TW"/>
        </w:rPr>
        <w:t>年度事業計画</w:t>
      </w:r>
    </w:p>
    <w:p w14:paraId="148B3B99" w14:textId="77777777" w:rsidR="002417FF" w:rsidRPr="002417FF" w:rsidRDefault="002417FF" w:rsidP="00A50F3F">
      <w:pPr>
        <w:rPr>
          <w:rFonts w:ascii="ＭＳ 明朝" w:hAnsi="ＭＳ 明朝"/>
          <w:b/>
          <w:bCs/>
          <w:sz w:val="24"/>
          <w:szCs w:val="24"/>
          <w:lang w:val="en-US" w:eastAsia="zh-TW"/>
        </w:rPr>
      </w:pPr>
    </w:p>
    <w:p w14:paraId="5AD7A1EF" w14:textId="151C8614" w:rsidR="00C2071F" w:rsidRPr="002417FF" w:rsidRDefault="00507D9F" w:rsidP="002417FF">
      <w:pPr>
        <w:rPr>
          <w:rFonts w:ascii="ＭＳ 明朝" w:hAnsi="ＭＳ 明朝"/>
          <w:b/>
          <w:bCs/>
          <w:sz w:val="24"/>
          <w:szCs w:val="24"/>
        </w:rPr>
      </w:pPr>
      <w:r w:rsidRPr="002417FF">
        <w:rPr>
          <w:rFonts w:ascii="ＭＳ 明朝" w:hAnsi="ＭＳ 明朝" w:hint="eastAsia"/>
          <w:b/>
          <w:bCs/>
          <w:sz w:val="24"/>
          <w:szCs w:val="24"/>
        </w:rPr>
        <w:t>3.1</w:t>
      </w:r>
      <w:r w:rsidR="00C2071F" w:rsidRPr="002417FF">
        <w:rPr>
          <w:rFonts w:ascii="ＭＳ 明朝" w:hAnsi="ＭＳ 明朝"/>
          <w:b/>
          <w:bCs/>
          <w:sz w:val="24"/>
          <w:szCs w:val="24"/>
        </w:rPr>
        <w:t>.</w:t>
      </w:r>
      <w:r w:rsidR="00C2071F" w:rsidRPr="002417FF">
        <w:rPr>
          <w:rFonts w:ascii="ＭＳ 明朝" w:hAnsi="ＭＳ 明朝" w:hint="eastAsia"/>
          <w:b/>
          <w:bCs/>
          <w:sz w:val="24"/>
          <w:szCs w:val="24"/>
        </w:rPr>
        <w:t>令和</w:t>
      </w:r>
      <w:r w:rsidR="002417FF" w:rsidRPr="002417FF">
        <w:rPr>
          <w:rFonts w:ascii="ＭＳ 明朝" w:hAnsi="ＭＳ 明朝" w:hint="eastAsia"/>
          <w:b/>
          <w:bCs/>
          <w:sz w:val="24"/>
          <w:szCs w:val="24"/>
        </w:rPr>
        <w:t>7</w:t>
      </w:r>
      <w:r w:rsidR="00C2071F" w:rsidRPr="002417FF">
        <w:rPr>
          <w:rFonts w:ascii="ＭＳ 明朝" w:hAnsi="ＭＳ 明朝" w:hint="eastAsia"/>
          <w:b/>
          <w:bCs/>
          <w:sz w:val="24"/>
          <w:szCs w:val="24"/>
        </w:rPr>
        <w:t>年度事業計画</w:t>
      </w:r>
      <w:r w:rsidRPr="002417FF">
        <w:rPr>
          <w:rFonts w:ascii="ＭＳ 明朝" w:hAnsi="ＭＳ 明朝" w:hint="eastAsia"/>
          <w:b/>
          <w:bCs/>
          <w:sz w:val="24"/>
          <w:szCs w:val="24"/>
        </w:rPr>
        <w:t>の概要</w:t>
      </w:r>
    </w:p>
    <w:p w14:paraId="59E9CE8A" w14:textId="2D9D9F1D" w:rsidR="00C2071F" w:rsidRDefault="002417FF" w:rsidP="005C329A">
      <w:pPr>
        <w:ind w:leftChars="100" w:left="210"/>
        <w:rPr>
          <w:rFonts w:ascii="ＭＳ 明朝" w:hAnsi="ＭＳ 明朝"/>
          <w:sz w:val="24"/>
          <w:szCs w:val="24"/>
        </w:rPr>
      </w:pPr>
      <w:r>
        <w:rPr>
          <w:rFonts w:ascii="ＭＳ 明朝" w:hAnsi="ＭＳ 明朝" w:hint="eastAsia"/>
          <w:sz w:val="24"/>
          <w:szCs w:val="24"/>
        </w:rPr>
        <w:t>移転がなくなった</w:t>
      </w:r>
      <w:r w:rsidR="002F42FB">
        <w:rPr>
          <w:rFonts w:ascii="ＭＳ 明朝" w:hAnsi="ＭＳ 明朝" w:hint="eastAsia"/>
          <w:sz w:val="24"/>
          <w:szCs w:val="24"/>
        </w:rPr>
        <w:t>ことにより</w:t>
      </w:r>
      <w:r>
        <w:rPr>
          <w:rFonts w:ascii="ＭＳ 明朝" w:hAnsi="ＭＳ 明朝" w:hint="eastAsia"/>
          <w:sz w:val="24"/>
          <w:szCs w:val="24"/>
        </w:rPr>
        <w:t>、多くの人が集いやすい</w:t>
      </w:r>
      <w:r w:rsidR="002F42FB">
        <w:rPr>
          <w:rFonts w:ascii="ＭＳ 明朝" w:hAnsi="ＭＳ 明朝" w:hint="eastAsia"/>
          <w:sz w:val="24"/>
          <w:szCs w:val="24"/>
        </w:rPr>
        <w:t>現拠点の利点を</w:t>
      </w:r>
      <w:r>
        <w:rPr>
          <w:rFonts w:ascii="ＭＳ 明朝" w:hAnsi="ＭＳ 明朝" w:hint="eastAsia"/>
          <w:sz w:val="24"/>
          <w:szCs w:val="24"/>
        </w:rPr>
        <w:t>活かし</w:t>
      </w:r>
      <w:r w:rsidR="002F42FB">
        <w:rPr>
          <w:rFonts w:ascii="ＭＳ 明朝" w:hAnsi="ＭＳ 明朝" w:hint="eastAsia"/>
          <w:sz w:val="24"/>
          <w:szCs w:val="24"/>
        </w:rPr>
        <w:t>、</w:t>
      </w:r>
      <w:r>
        <w:rPr>
          <w:rFonts w:ascii="ＭＳ 明朝" w:hAnsi="ＭＳ 明朝" w:hint="eastAsia"/>
          <w:sz w:val="24"/>
          <w:szCs w:val="24"/>
        </w:rPr>
        <w:t>さらに</w:t>
      </w:r>
      <w:r w:rsidR="002F42FB">
        <w:rPr>
          <w:rFonts w:ascii="ＭＳ 明朝" w:hAnsi="ＭＳ 明朝" w:hint="eastAsia"/>
          <w:sz w:val="24"/>
          <w:szCs w:val="24"/>
        </w:rPr>
        <w:t>、</w:t>
      </w:r>
      <w:r>
        <w:rPr>
          <w:rFonts w:ascii="ＭＳ 明朝" w:hAnsi="ＭＳ 明朝" w:hint="eastAsia"/>
          <w:sz w:val="24"/>
          <w:szCs w:val="24"/>
        </w:rPr>
        <w:t>活動を拡げ</w:t>
      </w:r>
      <w:r w:rsidR="002F42FB">
        <w:rPr>
          <w:rFonts w:ascii="ＭＳ 明朝" w:hAnsi="ＭＳ 明朝" w:hint="eastAsia"/>
          <w:sz w:val="24"/>
          <w:szCs w:val="24"/>
        </w:rPr>
        <w:t>て行きたい</w:t>
      </w:r>
      <w:r>
        <w:rPr>
          <w:rFonts w:ascii="ＭＳ 明朝" w:hAnsi="ＭＳ 明朝" w:hint="eastAsia"/>
          <w:sz w:val="24"/>
          <w:szCs w:val="24"/>
        </w:rPr>
        <w:t>。具体的には、学校、行政、他団体との連携、幅広い世代のボランティアが活動できる工夫、日本語学習者の活動参加、日本の子どもたちと外国人住民の交流、学習支援教室の充実などを目指す。</w:t>
      </w:r>
      <w:r w:rsidR="002F42FB">
        <w:rPr>
          <w:rFonts w:ascii="ＭＳ 明朝" w:hAnsi="ＭＳ 明朝" w:hint="eastAsia"/>
          <w:sz w:val="24"/>
          <w:szCs w:val="24"/>
        </w:rPr>
        <w:t>あわせて、</w:t>
      </w:r>
      <w:r>
        <w:rPr>
          <w:rFonts w:ascii="ＭＳ 明朝" w:hAnsi="ＭＳ 明朝" w:hint="eastAsia"/>
          <w:sz w:val="24"/>
          <w:szCs w:val="24"/>
        </w:rPr>
        <w:t>役員候補の</w:t>
      </w:r>
      <w:r w:rsidR="002F42FB">
        <w:rPr>
          <w:rFonts w:ascii="ＭＳ 明朝" w:hAnsi="ＭＳ 明朝" w:hint="eastAsia"/>
          <w:sz w:val="24"/>
          <w:szCs w:val="24"/>
        </w:rPr>
        <w:t>裾野を拡げていくこと</w:t>
      </w:r>
      <w:r>
        <w:rPr>
          <w:rFonts w:ascii="ＭＳ 明朝" w:hAnsi="ＭＳ 明朝" w:hint="eastAsia"/>
          <w:sz w:val="24"/>
          <w:szCs w:val="24"/>
        </w:rPr>
        <w:t>も急務</w:t>
      </w:r>
      <w:r w:rsidR="002F42FB">
        <w:rPr>
          <w:rFonts w:ascii="ＭＳ 明朝" w:hAnsi="ＭＳ 明朝" w:hint="eastAsia"/>
          <w:sz w:val="24"/>
          <w:szCs w:val="24"/>
        </w:rPr>
        <w:t>と捉えている</w:t>
      </w:r>
      <w:r>
        <w:rPr>
          <w:rFonts w:ascii="ＭＳ 明朝" w:hAnsi="ＭＳ 明朝" w:hint="eastAsia"/>
          <w:sz w:val="24"/>
          <w:szCs w:val="24"/>
        </w:rPr>
        <w:t>。</w:t>
      </w:r>
    </w:p>
    <w:p w14:paraId="2E0860B3" w14:textId="23328B1B" w:rsidR="002417FF" w:rsidRPr="002417FF" w:rsidRDefault="002F42FB" w:rsidP="005C329A">
      <w:pPr>
        <w:ind w:leftChars="100" w:left="210"/>
        <w:rPr>
          <w:rFonts w:ascii="ＭＳ 明朝" w:hAnsi="ＭＳ 明朝"/>
          <w:sz w:val="24"/>
          <w:szCs w:val="24"/>
        </w:rPr>
      </w:pPr>
      <w:r>
        <w:rPr>
          <w:rFonts w:ascii="ＭＳ 明朝" w:hAnsi="ＭＳ 明朝" w:hint="eastAsia"/>
          <w:sz w:val="24"/>
          <w:szCs w:val="24"/>
        </w:rPr>
        <w:t>また、</w:t>
      </w:r>
      <w:r w:rsidR="002417FF">
        <w:rPr>
          <w:rFonts w:ascii="ＭＳ 明朝" w:hAnsi="ＭＳ 明朝" w:hint="eastAsia"/>
          <w:sz w:val="24"/>
          <w:szCs w:val="24"/>
        </w:rPr>
        <w:t>外国人向けの防災啓発として、</w:t>
      </w:r>
      <w:r>
        <w:rPr>
          <w:rFonts w:ascii="ＭＳ 明朝" w:hAnsi="ＭＳ 明朝" w:hint="eastAsia"/>
          <w:sz w:val="24"/>
          <w:szCs w:val="24"/>
        </w:rPr>
        <w:t>防災</w:t>
      </w:r>
      <w:r w:rsidR="002417FF">
        <w:rPr>
          <w:rFonts w:ascii="ＭＳ 明朝" w:hAnsi="ＭＳ 明朝" w:hint="eastAsia"/>
          <w:sz w:val="24"/>
          <w:szCs w:val="24"/>
        </w:rPr>
        <w:t>講座や見学ツアー</w:t>
      </w:r>
      <w:r>
        <w:rPr>
          <w:rFonts w:ascii="ＭＳ 明朝" w:hAnsi="ＭＳ 明朝" w:hint="eastAsia"/>
          <w:sz w:val="24"/>
          <w:szCs w:val="24"/>
        </w:rPr>
        <w:t>の実施も</w:t>
      </w:r>
      <w:r w:rsidR="002417FF">
        <w:rPr>
          <w:rFonts w:ascii="ＭＳ 明朝" w:hAnsi="ＭＳ 明朝" w:hint="eastAsia"/>
          <w:sz w:val="24"/>
          <w:szCs w:val="24"/>
        </w:rPr>
        <w:t>計画している。</w:t>
      </w:r>
    </w:p>
    <w:p w14:paraId="678A568D" w14:textId="77777777" w:rsidR="00C2071F" w:rsidRPr="002417FF" w:rsidRDefault="00C2071F" w:rsidP="00C2071F">
      <w:pPr>
        <w:rPr>
          <w:rFonts w:ascii="ＭＳ 明朝" w:hAnsi="ＭＳ 明朝"/>
          <w:sz w:val="24"/>
          <w:szCs w:val="24"/>
        </w:rPr>
      </w:pPr>
    </w:p>
    <w:p w14:paraId="41273B29" w14:textId="0C030518" w:rsidR="00C2071F" w:rsidRPr="002417FF" w:rsidRDefault="00507D9F" w:rsidP="00C2071F">
      <w:pPr>
        <w:rPr>
          <w:rFonts w:ascii="ＭＳ 明朝" w:hAnsi="ＭＳ 明朝"/>
          <w:b/>
          <w:bCs/>
          <w:sz w:val="24"/>
          <w:szCs w:val="24"/>
        </w:rPr>
      </w:pPr>
      <w:r w:rsidRPr="002417FF">
        <w:rPr>
          <w:rFonts w:ascii="ＭＳ 明朝" w:hAnsi="ＭＳ 明朝" w:hint="eastAsia"/>
          <w:b/>
          <w:bCs/>
          <w:sz w:val="24"/>
          <w:szCs w:val="24"/>
        </w:rPr>
        <w:t xml:space="preserve">3.1.1 </w:t>
      </w:r>
      <w:r w:rsidR="00C2071F" w:rsidRPr="002417FF">
        <w:rPr>
          <w:rFonts w:ascii="ＭＳ 明朝" w:hAnsi="ＭＳ 明朝" w:hint="eastAsia"/>
          <w:b/>
          <w:bCs/>
          <w:sz w:val="24"/>
          <w:szCs w:val="24"/>
        </w:rPr>
        <w:t>委託事業</w:t>
      </w:r>
    </w:p>
    <w:p w14:paraId="5D87FA15" w14:textId="77777777" w:rsidR="002417FF" w:rsidRPr="002417FF" w:rsidRDefault="002417FF" w:rsidP="002417FF">
      <w:pPr>
        <w:ind w:left="240" w:hangingChars="100" w:hanging="240"/>
        <w:jc w:val="left"/>
        <w:rPr>
          <w:rFonts w:ascii="ＭＳ 明朝" w:hAnsi="ＭＳ 明朝"/>
          <w:sz w:val="24"/>
          <w:szCs w:val="24"/>
        </w:rPr>
      </w:pPr>
      <w:r w:rsidRPr="002417FF">
        <w:rPr>
          <w:rFonts w:ascii="ＭＳ 明朝" w:hAnsi="ＭＳ 明朝"/>
          <w:sz w:val="24"/>
          <w:szCs w:val="24"/>
        </w:rPr>
        <w:t>1</w:t>
      </w:r>
      <w:r w:rsidRPr="002417FF">
        <w:rPr>
          <w:rFonts w:ascii="ＭＳ 明朝" w:hAnsi="ＭＳ 明朝" w:hint="eastAsia"/>
          <w:sz w:val="24"/>
          <w:szCs w:val="24"/>
        </w:rPr>
        <w:t>）窓口部</w:t>
      </w:r>
    </w:p>
    <w:p w14:paraId="2E05E1C0" w14:textId="116DBAD9" w:rsidR="002417FF" w:rsidRPr="002417FF" w:rsidRDefault="002417FF" w:rsidP="002417FF">
      <w:pPr>
        <w:ind w:leftChars="100" w:left="352" w:hangingChars="59" w:hanging="142"/>
        <w:rPr>
          <w:sz w:val="24"/>
          <w:szCs w:val="24"/>
        </w:rPr>
      </w:pPr>
      <w:r w:rsidRPr="002417FF">
        <w:rPr>
          <w:rFonts w:hint="eastAsia"/>
          <w:sz w:val="24"/>
          <w:szCs w:val="24"/>
        </w:rPr>
        <w:t>・窓口経験年数が長いスタッフが少ないことから、業務のマニュアル化を図り対応しやすいようにしていく。</w:t>
      </w:r>
    </w:p>
    <w:p w14:paraId="32B25E50" w14:textId="54065D22" w:rsidR="002417FF" w:rsidRPr="002417FF" w:rsidRDefault="002417FF" w:rsidP="002417FF">
      <w:pPr>
        <w:ind w:leftChars="100" w:left="378" w:hangingChars="70" w:hanging="168"/>
        <w:rPr>
          <w:sz w:val="24"/>
          <w:szCs w:val="24"/>
        </w:rPr>
      </w:pPr>
      <w:r w:rsidRPr="002417FF">
        <w:rPr>
          <w:rFonts w:hint="eastAsia"/>
          <w:sz w:val="24"/>
          <w:szCs w:val="24"/>
        </w:rPr>
        <w:t>・市</w:t>
      </w:r>
      <w:r>
        <w:rPr>
          <w:rFonts w:hint="eastAsia"/>
          <w:sz w:val="24"/>
          <w:szCs w:val="24"/>
        </w:rPr>
        <w:t>民通訳と</w:t>
      </w:r>
      <w:r w:rsidRPr="002417FF">
        <w:rPr>
          <w:rFonts w:hint="eastAsia"/>
          <w:sz w:val="24"/>
          <w:szCs w:val="24"/>
        </w:rPr>
        <w:t>初期適用・学習支援対応のボランティアを増やしていくことが毎年の課題であるが、説明会・懇親会の開催を計画して増加に取り組む。</w:t>
      </w:r>
    </w:p>
    <w:p w14:paraId="7FD8FB8D" w14:textId="77777777" w:rsidR="002417FF" w:rsidRPr="002417FF" w:rsidRDefault="002417FF" w:rsidP="002417FF">
      <w:pPr>
        <w:ind w:leftChars="100" w:left="378" w:hangingChars="70" w:hanging="168"/>
        <w:rPr>
          <w:sz w:val="24"/>
          <w:szCs w:val="24"/>
        </w:rPr>
      </w:pPr>
      <w:r w:rsidRPr="002417FF">
        <w:rPr>
          <w:rFonts w:hint="eastAsia"/>
          <w:sz w:val="24"/>
          <w:szCs w:val="24"/>
        </w:rPr>
        <w:t>・個人レッスンボランティア、託児ボランティアとのミーティングを増やし、情報交換の場</w:t>
      </w:r>
      <w:r w:rsidRPr="002417FF">
        <w:rPr>
          <w:rFonts w:hint="eastAsia"/>
          <w:sz w:val="24"/>
          <w:szCs w:val="24"/>
        </w:rPr>
        <w:lastRenderedPageBreak/>
        <w:t>を増やす、個人レッスンの需要が増えてきているので、ボランティアを増やす。</w:t>
      </w:r>
    </w:p>
    <w:p w14:paraId="42373DEB" w14:textId="06AC34EE" w:rsidR="002417FF" w:rsidRPr="002417FF" w:rsidRDefault="002417FF" w:rsidP="002417FF">
      <w:pPr>
        <w:ind w:leftChars="100" w:left="378" w:hangingChars="70" w:hanging="168"/>
        <w:rPr>
          <w:sz w:val="24"/>
          <w:szCs w:val="24"/>
        </w:rPr>
      </w:pPr>
      <w:r w:rsidRPr="002417FF">
        <w:rPr>
          <w:rFonts w:hint="eastAsia"/>
          <w:sz w:val="24"/>
          <w:szCs w:val="24"/>
        </w:rPr>
        <w:t>・希少言語での、</w:t>
      </w:r>
      <w:r>
        <w:rPr>
          <w:rFonts w:hint="eastAsia"/>
          <w:sz w:val="24"/>
          <w:szCs w:val="24"/>
        </w:rPr>
        <w:t>通訳依頼が増加しており</w:t>
      </w:r>
      <w:r w:rsidRPr="002417FF">
        <w:rPr>
          <w:rFonts w:hint="eastAsia"/>
          <w:sz w:val="24"/>
          <w:szCs w:val="24"/>
        </w:rPr>
        <w:t>、ボランティア数も少ないため、学校との連絡を密にして不成立にならないよう取り組む。</w:t>
      </w:r>
    </w:p>
    <w:p w14:paraId="5C4F3736" w14:textId="77777777" w:rsidR="002417FF" w:rsidRPr="002417FF" w:rsidRDefault="002417FF" w:rsidP="002417FF">
      <w:pPr>
        <w:ind w:leftChars="100" w:left="378" w:hangingChars="70" w:hanging="168"/>
        <w:rPr>
          <w:sz w:val="24"/>
          <w:szCs w:val="24"/>
        </w:rPr>
      </w:pPr>
      <w:r w:rsidRPr="002417FF">
        <w:rPr>
          <w:rFonts w:hint="eastAsia"/>
          <w:sz w:val="24"/>
          <w:szCs w:val="24"/>
        </w:rPr>
        <w:t>・多様な窓口相談に対応できるように研修をして窓口スタッフのスキルアップを図る。</w:t>
      </w:r>
    </w:p>
    <w:p w14:paraId="66060076" w14:textId="48D5FAE1" w:rsidR="002417FF" w:rsidRDefault="002417FF" w:rsidP="002417FF">
      <w:pPr>
        <w:ind w:leftChars="100" w:left="378" w:hangingChars="70" w:hanging="168"/>
        <w:rPr>
          <w:sz w:val="24"/>
          <w:szCs w:val="24"/>
        </w:rPr>
      </w:pPr>
      <w:r w:rsidRPr="002417FF">
        <w:rPr>
          <w:rFonts w:hint="eastAsia"/>
          <w:sz w:val="24"/>
          <w:szCs w:val="24"/>
        </w:rPr>
        <w:t>・地域の外国人が経営する商店など</w:t>
      </w:r>
      <w:r w:rsidR="002F42FB">
        <w:rPr>
          <w:rFonts w:hint="eastAsia"/>
          <w:sz w:val="24"/>
          <w:szCs w:val="24"/>
        </w:rPr>
        <w:t>にコンタクトをとり</w:t>
      </w:r>
      <w:r w:rsidRPr="002417FF">
        <w:rPr>
          <w:rFonts w:hint="eastAsia"/>
          <w:sz w:val="24"/>
          <w:szCs w:val="24"/>
        </w:rPr>
        <w:t>、ラウンジの存在を伝え、通訳ボランティアへの参加につなげたい。</w:t>
      </w:r>
    </w:p>
    <w:p w14:paraId="405607F7" w14:textId="77777777" w:rsidR="002417FF" w:rsidRPr="002417FF" w:rsidRDefault="002417FF" w:rsidP="002417FF">
      <w:pPr>
        <w:ind w:firstLineChars="100" w:firstLine="240"/>
        <w:rPr>
          <w:rFonts w:ascii="ＭＳ 明朝" w:hAnsi="ＭＳ 明朝"/>
          <w:sz w:val="24"/>
          <w:szCs w:val="24"/>
        </w:rPr>
      </w:pPr>
    </w:p>
    <w:p w14:paraId="1D770FDF" w14:textId="77777777" w:rsidR="00C2071F" w:rsidRPr="002417FF" w:rsidRDefault="00C2071F" w:rsidP="00C2071F">
      <w:pPr>
        <w:ind w:left="240" w:hangingChars="100" w:hanging="240"/>
        <w:jc w:val="left"/>
        <w:rPr>
          <w:rFonts w:ascii="ＭＳ 明朝" w:hAnsi="ＭＳ 明朝"/>
          <w:sz w:val="24"/>
          <w:szCs w:val="24"/>
        </w:rPr>
      </w:pPr>
      <w:r w:rsidRPr="002417FF">
        <w:rPr>
          <w:rFonts w:ascii="ＭＳ 明朝" w:hAnsi="ＭＳ 明朝"/>
          <w:sz w:val="24"/>
          <w:szCs w:val="24"/>
        </w:rPr>
        <w:t>2</w:t>
      </w:r>
      <w:r w:rsidRPr="002417FF">
        <w:rPr>
          <w:rFonts w:ascii="ＭＳ 明朝" w:hAnsi="ＭＳ 明朝" w:hint="eastAsia"/>
          <w:sz w:val="24"/>
          <w:szCs w:val="24"/>
        </w:rPr>
        <w:t>）日本語部会</w:t>
      </w:r>
    </w:p>
    <w:p w14:paraId="7FC97161" w14:textId="7B55FDEC" w:rsidR="00C623E3" w:rsidRPr="002417FF" w:rsidRDefault="00C623E3" w:rsidP="005C329A">
      <w:pPr>
        <w:ind w:leftChars="100" w:left="419" w:hangingChars="87" w:hanging="209"/>
        <w:rPr>
          <w:sz w:val="24"/>
          <w:szCs w:val="24"/>
        </w:rPr>
      </w:pPr>
      <w:r w:rsidRPr="002417FF">
        <w:rPr>
          <w:rFonts w:hint="eastAsia"/>
          <w:sz w:val="24"/>
          <w:szCs w:val="24"/>
        </w:rPr>
        <w:t>・学習者数は教室の収容能力もあり、</w:t>
      </w:r>
      <w:r>
        <w:rPr>
          <w:rFonts w:hint="eastAsia"/>
          <w:sz w:val="24"/>
          <w:szCs w:val="24"/>
        </w:rPr>
        <w:t>令和</w:t>
      </w:r>
      <w:r>
        <w:rPr>
          <w:rFonts w:hint="eastAsia"/>
          <w:sz w:val="24"/>
          <w:szCs w:val="24"/>
        </w:rPr>
        <w:t>7</w:t>
      </w:r>
      <w:r w:rsidRPr="002417FF">
        <w:rPr>
          <w:rFonts w:hint="eastAsia"/>
          <w:sz w:val="24"/>
          <w:szCs w:val="24"/>
        </w:rPr>
        <w:t>年１月実績</w:t>
      </w:r>
      <w:r w:rsidRPr="002417FF">
        <w:rPr>
          <w:rFonts w:hint="eastAsia"/>
          <w:sz w:val="24"/>
          <w:szCs w:val="24"/>
        </w:rPr>
        <w:t>(125</w:t>
      </w:r>
      <w:r w:rsidRPr="002417FF">
        <w:rPr>
          <w:rFonts w:hint="eastAsia"/>
          <w:sz w:val="24"/>
          <w:szCs w:val="24"/>
        </w:rPr>
        <w:t>名）前後を見込みたい。</w:t>
      </w:r>
    </w:p>
    <w:p w14:paraId="3771A7D4" w14:textId="77777777" w:rsidR="002417FF" w:rsidRPr="002417FF" w:rsidRDefault="002417FF" w:rsidP="005C329A">
      <w:pPr>
        <w:ind w:leftChars="100" w:left="210"/>
        <w:rPr>
          <w:sz w:val="24"/>
          <w:szCs w:val="24"/>
        </w:rPr>
      </w:pPr>
      <w:r w:rsidRPr="002417FF">
        <w:rPr>
          <w:rFonts w:hint="eastAsia"/>
          <w:sz w:val="24"/>
          <w:szCs w:val="24"/>
        </w:rPr>
        <w:t>・日本語ボランティア入門・研修講座、日本語で話そうは、令和７年度も実施したい。</w:t>
      </w:r>
    </w:p>
    <w:p w14:paraId="1E403ACC" w14:textId="77777777" w:rsidR="002417FF" w:rsidRPr="002417FF" w:rsidRDefault="002417FF" w:rsidP="005C329A">
      <w:pPr>
        <w:ind w:leftChars="100" w:left="210"/>
        <w:rPr>
          <w:sz w:val="24"/>
          <w:szCs w:val="24"/>
        </w:rPr>
      </w:pPr>
      <w:r w:rsidRPr="002417FF">
        <w:rPr>
          <w:rFonts w:hint="eastAsia"/>
          <w:sz w:val="24"/>
          <w:szCs w:val="24"/>
        </w:rPr>
        <w:t>・</w:t>
      </w:r>
      <w:r w:rsidRPr="002417FF">
        <w:rPr>
          <w:rFonts w:hint="eastAsia"/>
          <w:color w:val="000000" w:themeColor="text1"/>
          <w:sz w:val="24"/>
          <w:szCs w:val="24"/>
        </w:rPr>
        <w:t>明治学院大学など大学生との交流は、引き続き行っていきたい。</w:t>
      </w:r>
    </w:p>
    <w:p w14:paraId="5E78DB88" w14:textId="211C623A" w:rsidR="00C2071F" w:rsidRPr="002417FF" w:rsidRDefault="002417FF" w:rsidP="005C329A">
      <w:pPr>
        <w:ind w:leftChars="100" w:left="419" w:hangingChars="87" w:hanging="209"/>
        <w:rPr>
          <w:sz w:val="24"/>
          <w:szCs w:val="24"/>
        </w:rPr>
      </w:pPr>
      <w:r w:rsidRPr="002417FF">
        <w:rPr>
          <w:rFonts w:hint="eastAsia"/>
          <w:sz w:val="24"/>
          <w:szCs w:val="24"/>
        </w:rPr>
        <w:t>・各教室で行うギャザリングは、学習者同士、教室ボランティアとの交流を図る場として意義があり、継続して実施していきたい。</w:t>
      </w:r>
    </w:p>
    <w:p w14:paraId="64489160" w14:textId="75A8B12A" w:rsidR="002417FF" w:rsidRPr="002417FF" w:rsidRDefault="002417FF" w:rsidP="005C329A">
      <w:pPr>
        <w:ind w:leftChars="100" w:left="419" w:hangingChars="87" w:hanging="209"/>
        <w:rPr>
          <w:sz w:val="24"/>
          <w:szCs w:val="24"/>
        </w:rPr>
      </w:pPr>
      <w:r w:rsidRPr="002417FF">
        <w:rPr>
          <w:rFonts w:hint="eastAsia"/>
          <w:sz w:val="24"/>
          <w:szCs w:val="24"/>
        </w:rPr>
        <w:t>・ラウンジ活動について、教室ボランティアが集い、情報の共有や意見交換する場を設けたい。</w:t>
      </w:r>
    </w:p>
    <w:p w14:paraId="585F70A0" w14:textId="56921005" w:rsidR="002417FF" w:rsidRDefault="002417FF" w:rsidP="005C329A">
      <w:pPr>
        <w:ind w:leftChars="100" w:left="419" w:hangingChars="87" w:hanging="209"/>
        <w:rPr>
          <w:sz w:val="24"/>
          <w:szCs w:val="24"/>
        </w:rPr>
      </w:pPr>
      <w:r w:rsidRPr="002417FF">
        <w:rPr>
          <w:rFonts w:hint="eastAsia"/>
          <w:sz w:val="24"/>
          <w:szCs w:val="24"/>
        </w:rPr>
        <w:t>・学習者数については</w:t>
      </w:r>
      <w:r w:rsidR="002F42FB">
        <w:rPr>
          <w:rFonts w:hint="eastAsia"/>
          <w:sz w:val="24"/>
          <w:szCs w:val="24"/>
        </w:rPr>
        <w:t>曜日で開きがあり、研修室の</w:t>
      </w:r>
      <w:r w:rsidR="002F42FB">
        <w:rPr>
          <w:rFonts w:hint="eastAsia"/>
          <w:sz w:val="24"/>
          <w:szCs w:val="24"/>
        </w:rPr>
        <w:t>Max</w:t>
      </w:r>
      <w:r w:rsidR="002F42FB">
        <w:rPr>
          <w:rFonts w:hint="eastAsia"/>
          <w:sz w:val="24"/>
          <w:szCs w:val="24"/>
        </w:rPr>
        <w:t>を超えないように</w:t>
      </w:r>
      <w:r w:rsidRPr="002417FF">
        <w:rPr>
          <w:rFonts w:hint="eastAsia"/>
          <w:sz w:val="24"/>
          <w:szCs w:val="24"/>
        </w:rPr>
        <w:t>学習者数が</w:t>
      </w:r>
      <w:r w:rsidRPr="002417FF">
        <w:rPr>
          <w:rFonts w:hint="eastAsia"/>
          <w:sz w:val="24"/>
          <w:szCs w:val="24"/>
        </w:rPr>
        <w:t>17</w:t>
      </w:r>
      <w:r w:rsidRPr="002417FF">
        <w:rPr>
          <w:rFonts w:hint="eastAsia"/>
          <w:sz w:val="24"/>
          <w:szCs w:val="24"/>
        </w:rPr>
        <w:t>、</w:t>
      </w:r>
      <w:r w:rsidRPr="002417FF">
        <w:rPr>
          <w:rFonts w:hint="eastAsia"/>
          <w:sz w:val="24"/>
          <w:szCs w:val="24"/>
        </w:rPr>
        <w:t>18</w:t>
      </w:r>
      <w:r w:rsidRPr="002417FF">
        <w:rPr>
          <w:rFonts w:hint="eastAsia"/>
          <w:sz w:val="24"/>
          <w:szCs w:val="24"/>
        </w:rPr>
        <w:t>名くらいで、</w:t>
      </w:r>
      <w:r w:rsidRPr="002417FF">
        <w:rPr>
          <w:rFonts w:hint="eastAsia"/>
          <w:sz w:val="24"/>
          <w:szCs w:val="24"/>
        </w:rPr>
        <w:t>7</w:t>
      </w:r>
      <w:r w:rsidRPr="002417FF">
        <w:rPr>
          <w:rFonts w:hint="eastAsia"/>
          <w:sz w:val="24"/>
          <w:szCs w:val="24"/>
        </w:rPr>
        <w:t>教室にほぼ均等に入ってくれるのが最良と考えている。</w:t>
      </w:r>
    </w:p>
    <w:p w14:paraId="33CC49D8" w14:textId="77777777" w:rsidR="002417FF" w:rsidRPr="002417FF" w:rsidRDefault="002417FF" w:rsidP="002417FF">
      <w:pPr>
        <w:ind w:left="209" w:hangingChars="87" w:hanging="209"/>
        <w:rPr>
          <w:sz w:val="24"/>
          <w:szCs w:val="24"/>
        </w:rPr>
      </w:pPr>
    </w:p>
    <w:p w14:paraId="462B01D5" w14:textId="1E693D04" w:rsidR="002417FF" w:rsidRPr="002417FF" w:rsidRDefault="002417FF" w:rsidP="002417FF">
      <w:pPr>
        <w:rPr>
          <w:rFonts w:ascii="ＭＳ 明朝" w:hAnsi="ＭＳ 明朝"/>
          <w:sz w:val="24"/>
          <w:szCs w:val="24"/>
        </w:rPr>
      </w:pPr>
      <w:r>
        <w:rPr>
          <w:rFonts w:ascii="ＭＳ 明朝" w:hAnsi="ＭＳ 明朝" w:cs="ＭＳ 明朝" w:hint="eastAsia"/>
          <w:sz w:val="24"/>
          <w:szCs w:val="24"/>
        </w:rPr>
        <w:t>3）</w:t>
      </w:r>
      <w:r w:rsidRPr="002417FF">
        <w:rPr>
          <w:rFonts w:ascii="ＭＳ 明朝" w:hAnsi="ＭＳ 明朝" w:hint="eastAsia"/>
          <w:sz w:val="24"/>
          <w:szCs w:val="24"/>
        </w:rPr>
        <w:t>「はっぱ」</w:t>
      </w:r>
    </w:p>
    <w:p w14:paraId="7AF231F3" w14:textId="3971A216" w:rsidR="002417FF" w:rsidRPr="002417FF" w:rsidRDefault="002417FF" w:rsidP="002417FF">
      <w:pPr>
        <w:ind w:leftChars="100" w:left="210"/>
        <w:rPr>
          <w:sz w:val="24"/>
          <w:szCs w:val="24"/>
        </w:rPr>
      </w:pPr>
      <w:r w:rsidRPr="002417FF">
        <w:rPr>
          <w:rFonts w:hint="eastAsia"/>
          <w:sz w:val="24"/>
          <w:szCs w:val="24"/>
        </w:rPr>
        <w:t>・事業としては、例年並み</w:t>
      </w:r>
      <w:r w:rsidR="00C623E3">
        <w:rPr>
          <w:rFonts w:hint="eastAsia"/>
          <w:sz w:val="24"/>
          <w:szCs w:val="24"/>
        </w:rPr>
        <w:t>を</w:t>
      </w:r>
      <w:r w:rsidRPr="002417FF">
        <w:rPr>
          <w:rFonts w:hint="eastAsia"/>
          <w:sz w:val="24"/>
          <w:szCs w:val="24"/>
        </w:rPr>
        <w:t>計画している。</w:t>
      </w:r>
    </w:p>
    <w:p w14:paraId="7EB771E7" w14:textId="514B8C79" w:rsidR="002417FF" w:rsidRPr="002417FF" w:rsidRDefault="002417FF" w:rsidP="002417FF">
      <w:pPr>
        <w:ind w:leftChars="100" w:left="210"/>
        <w:jc w:val="left"/>
        <w:rPr>
          <w:sz w:val="24"/>
          <w:szCs w:val="24"/>
        </w:rPr>
      </w:pPr>
      <w:r w:rsidRPr="002417FF">
        <w:rPr>
          <w:rFonts w:hint="eastAsia"/>
          <w:sz w:val="24"/>
          <w:szCs w:val="24"/>
        </w:rPr>
        <w:t>・</w:t>
      </w:r>
      <w:r w:rsidR="00C623E3">
        <w:rPr>
          <w:rFonts w:hint="eastAsia"/>
          <w:sz w:val="24"/>
          <w:szCs w:val="24"/>
        </w:rPr>
        <w:t>数値</w:t>
      </w:r>
      <w:r w:rsidRPr="002417FF">
        <w:rPr>
          <w:rFonts w:hint="eastAsia"/>
          <w:sz w:val="24"/>
          <w:szCs w:val="24"/>
        </w:rPr>
        <w:t>目標</w:t>
      </w:r>
      <w:r w:rsidR="00C623E3">
        <w:rPr>
          <w:rFonts w:hint="eastAsia"/>
          <w:sz w:val="24"/>
          <w:szCs w:val="24"/>
        </w:rPr>
        <w:t>：</w:t>
      </w:r>
      <w:r w:rsidRPr="002417FF">
        <w:rPr>
          <w:rFonts w:hint="eastAsia"/>
          <w:sz w:val="24"/>
          <w:szCs w:val="24"/>
        </w:rPr>
        <w:t xml:space="preserve">参加者数　</w:t>
      </w:r>
      <w:r w:rsidRPr="002417FF">
        <w:rPr>
          <w:rFonts w:hint="eastAsia"/>
          <w:sz w:val="24"/>
          <w:szCs w:val="24"/>
        </w:rPr>
        <w:t>13</w:t>
      </w:r>
      <w:r w:rsidRPr="002417FF">
        <w:rPr>
          <w:rFonts w:hint="eastAsia"/>
          <w:sz w:val="24"/>
          <w:szCs w:val="24"/>
        </w:rPr>
        <w:t>名　　　開催回数</w:t>
      </w:r>
      <w:r w:rsidR="00C623E3">
        <w:rPr>
          <w:rFonts w:hint="eastAsia"/>
          <w:sz w:val="24"/>
          <w:szCs w:val="24"/>
        </w:rPr>
        <w:t>：</w:t>
      </w:r>
      <w:r w:rsidRPr="002417FF">
        <w:rPr>
          <w:rFonts w:hint="eastAsia"/>
          <w:sz w:val="24"/>
          <w:szCs w:val="24"/>
        </w:rPr>
        <w:t>28</w:t>
      </w:r>
      <w:r w:rsidRPr="002417FF">
        <w:rPr>
          <w:rFonts w:hint="eastAsia"/>
          <w:sz w:val="24"/>
          <w:szCs w:val="24"/>
        </w:rPr>
        <w:t>回</w:t>
      </w:r>
    </w:p>
    <w:p w14:paraId="5E99A546" w14:textId="77777777" w:rsidR="002417FF" w:rsidRPr="002417FF" w:rsidRDefault="002417FF" w:rsidP="002417FF">
      <w:pPr>
        <w:ind w:leftChars="100" w:left="210"/>
        <w:jc w:val="left"/>
        <w:rPr>
          <w:sz w:val="24"/>
          <w:szCs w:val="24"/>
        </w:rPr>
      </w:pPr>
      <w:r w:rsidRPr="002417FF">
        <w:rPr>
          <w:rFonts w:hint="eastAsia"/>
          <w:sz w:val="24"/>
          <w:szCs w:val="24"/>
        </w:rPr>
        <w:t>・新しい目標　　定期的に活動可能な新規ボランティアの勧誘</w:t>
      </w:r>
    </w:p>
    <w:p w14:paraId="47666019" w14:textId="5A58EB5A" w:rsidR="002417FF" w:rsidRDefault="002417FF" w:rsidP="002417FF">
      <w:pPr>
        <w:ind w:leftChars="100" w:left="210"/>
        <w:jc w:val="left"/>
        <w:rPr>
          <w:sz w:val="24"/>
          <w:szCs w:val="24"/>
        </w:rPr>
      </w:pPr>
      <w:r w:rsidRPr="002417FF">
        <w:rPr>
          <w:rFonts w:hint="eastAsia"/>
          <w:sz w:val="24"/>
          <w:szCs w:val="24"/>
        </w:rPr>
        <w:t>・新規事業　　　ギャザリング等での地域との連携ができるように試みたい</w:t>
      </w:r>
    </w:p>
    <w:p w14:paraId="2320A865" w14:textId="77777777" w:rsidR="002417FF" w:rsidRPr="002417FF" w:rsidRDefault="002417FF" w:rsidP="002417FF">
      <w:pPr>
        <w:ind w:leftChars="100" w:left="210"/>
        <w:jc w:val="left"/>
        <w:rPr>
          <w:sz w:val="24"/>
          <w:szCs w:val="24"/>
        </w:rPr>
      </w:pPr>
    </w:p>
    <w:p w14:paraId="270CA522" w14:textId="77777777" w:rsidR="002417FF" w:rsidRPr="002417FF" w:rsidRDefault="002417FF" w:rsidP="002417FF">
      <w:pPr>
        <w:rPr>
          <w:rFonts w:ascii="ＭＳ 明朝" w:hAnsi="ＭＳ 明朝"/>
          <w:sz w:val="24"/>
          <w:szCs w:val="24"/>
        </w:rPr>
      </w:pPr>
      <w:r w:rsidRPr="002417FF">
        <w:rPr>
          <w:rFonts w:ascii="ＭＳ 明朝" w:hAnsi="ＭＳ 明朝"/>
          <w:sz w:val="24"/>
          <w:szCs w:val="24"/>
        </w:rPr>
        <w:t>4</w:t>
      </w:r>
      <w:r w:rsidRPr="002417FF">
        <w:rPr>
          <w:rFonts w:ascii="ＭＳ 明朝" w:hAnsi="ＭＳ 明朝" w:hint="eastAsia"/>
          <w:sz w:val="24"/>
          <w:szCs w:val="24"/>
        </w:rPr>
        <w:t>）情報広報部会</w:t>
      </w:r>
    </w:p>
    <w:p w14:paraId="329A339D" w14:textId="77777777" w:rsidR="002417FF" w:rsidRPr="002417FF" w:rsidRDefault="002417FF" w:rsidP="00C623E3">
      <w:pPr>
        <w:ind w:leftChars="100" w:left="352" w:hangingChars="59" w:hanging="142"/>
        <w:rPr>
          <w:rFonts w:ascii="ＭＳ 明朝" w:hAnsi="ＭＳ 明朝"/>
          <w:sz w:val="24"/>
          <w:szCs w:val="24"/>
        </w:rPr>
      </w:pPr>
      <w:r w:rsidRPr="002417FF">
        <w:rPr>
          <w:rFonts w:ascii="ＭＳ 明朝" w:hAnsi="ＭＳ 明朝" w:hint="eastAsia"/>
          <w:sz w:val="24"/>
          <w:szCs w:val="24"/>
        </w:rPr>
        <w:t>・情報広報発信としてのゼロから始める認知症講座、ボランティア養成講座（委託事業）については令和</w:t>
      </w:r>
      <w:r w:rsidRPr="002417FF">
        <w:rPr>
          <w:rFonts w:ascii="ＭＳ 明朝" w:hAnsi="ＭＳ 明朝"/>
          <w:sz w:val="24"/>
          <w:szCs w:val="24"/>
        </w:rPr>
        <w:t>7年度計画しないこととした。</w:t>
      </w:r>
    </w:p>
    <w:p w14:paraId="1D116EE1" w14:textId="77777777" w:rsidR="00C623E3" w:rsidRDefault="00C623E3" w:rsidP="00C623E3">
      <w:pPr>
        <w:jc w:val="left"/>
        <w:rPr>
          <w:rFonts w:ascii="ＭＳ 明朝" w:hAnsi="ＭＳ 明朝" w:cs="ＭＳ 明朝"/>
          <w:sz w:val="24"/>
          <w:szCs w:val="24"/>
        </w:rPr>
      </w:pPr>
    </w:p>
    <w:p w14:paraId="2C64301D" w14:textId="1A968FA5" w:rsidR="00C623E3" w:rsidRPr="002417FF" w:rsidRDefault="00C623E3" w:rsidP="00C623E3">
      <w:pPr>
        <w:jc w:val="left"/>
        <w:rPr>
          <w:rFonts w:ascii="ＭＳ 明朝" w:hAnsi="ＭＳ 明朝" w:cs="ＭＳ 明朝"/>
          <w:sz w:val="24"/>
          <w:szCs w:val="24"/>
        </w:rPr>
      </w:pPr>
      <w:r>
        <w:rPr>
          <w:rFonts w:ascii="ＭＳ 明朝" w:hAnsi="ＭＳ 明朝" w:cs="ＭＳ 明朝" w:hint="eastAsia"/>
          <w:sz w:val="24"/>
          <w:szCs w:val="24"/>
        </w:rPr>
        <w:t>5）</w:t>
      </w:r>
      <w:r w:rsidRPr="002417FF">
        <w:rPr>
          <w:rFonts w:ascii="ＭＳ 明朝" w:hAnsi="ＭＳ 明朝" w:cs="ＭＳ 明朝" w:hint="eastAsia"/>
          <w:sz w:val="24"/>
          <w:szCs w:val="24"/>
        </w:rPr>
        <w:t>理事会実施事項</w:t>
      </w:r>
    </w:p>
    <w:p w14:paraId="78BF5D41" w14:textId="77777777" w:rsidR="00C623E3" w:rsidRDefault="00C623E3" w:rsidP="00267F9D">
      <w:pPr>
        <w:ind w:leftChars="100" w:left="210"/>
        <w:jc w:val="left"/>
        <w:rPr>
          <w:rFonts w:ascii="ＭＳ 明朝" w:hAnsi="ＭＳ 明朝" w:cs="ＭＳ 明朝"/>
          <w:sz w:val="24"/>
          <w:szCs w:val="24"/>
        </w:rPr>
      </w:pPr>
      <w:r w:rsidRPr="00C623E3">
        <w:rPr>
          <w:rFonts w:ascii="ＭＳ 明朝" w:hAnsi="ＭＳ 明朝" w:cs="ＭＳ 明朝" w:hint="eastAsia"/>
          <w:sz w:val="24"/>
          <w:szCs w:val="24"/>
        </w:rPr>
        <w:t>・港南ラウンジを多くの人に知ってもらう。</w:t>
      </w:r>
      <w:r>
        <w:rPr>
          <w:rFonts w:ascii="ＭＳ 明朝" w:hAnsi="ＭＳ 明朝" w:cs="ＭＳ 明朝" w:hint="eastAsia"/>
          <w:sz w:val="24"/>
          <w:szCs w:val="24"/>
        </w:rPr>
        <w:t>「ラウンジ祭り」「国際交流のひろば」の開催</w:t>
      </w:r>
    </w:p>
    <w:p w14:paraId="3A29946E" w14:textId="7982767C" w:rsidR="00C623E3" w:rsidRPr="008B0604" w:rsidRDefault="00C623E3" w:rsidP="00267F9D">
      <w:pPr>
        <w:ind w:leftChars="100" w:left="210"/>
        <w:jc w:val="left"/>
        <w:rPr>
          <w:rFonts w:ascii="ＭＳ 明朝" w:hAnsi="ＭＳ 明朝"/>
          <w:sz w:val="24"/>
          <w:szCs w:val="24"/>
        </w:rPr>
      </w:pPr>
      <w:r w:rsidRPr="008B0604">
        <w:rPr>
          <w:rFonts w:ascii="ＭＳ 明朝" w:hAnsi="ＭＳ 明朝" w:hint="eastAsia"/>
          <w:sz w:val="24"/>
          <w:szCs w:val="24"/>
        </w:rPr>
        <w:t>・ボランティア間の交流活発化。</w:t>
      </w:r>
    </w:p>
    <w:p w14:paraId="68302543" w14:textId="77777777" w:rsidR="00C623E3" w:rsidRPr="008B0604" w:rsidRDefault="00C623E3" w:rsidP="00267F9D">
      <w:pPr>
        <w:ind w:leftChars="100" w:left="210"/>
        <w:jc w:val="left"/>
        <w:rPr>
          <w:rFonts w:ascii="ＭＳ 明朝" w:hAnsi="ＭＳ 明朝"/>
          <w:sz w:val="24"/>
          <w:szCs w:val="24"/>
        </w:rPr>
      </w:pPr>
      <w:r w:rsidRPr="008B0604">
        <w:rPr>
          <w:rFonts w:ascii="ＭＳ 明朝" w:hAnsi="ＭＳ 明朝" w:hint="eastAsia"/>
          <w:sz w:val="24"/>
          <w:szCs w:val="24"/>
        </w:rPr>
        <w:t>・役員候補の広がりの基礎作りを目指す。</w:t>
      </w:r>
    </w:p>
    <w:p w14:paraId="1D50974B" w14:textId="1A126B5C" w:rsidR="002417FF" w:rsidRPr="00C623E3" w:rsidRDefault="002417FF" w:rsidP="00C623E3">
      <w:pPr>
        <w:jc w:val="left"/>
        <w:rPr>
          <w:rFonts w:ascii="ＭＳ 明朝" w:hAnsi="ＭＳ 明朝" w:cs="ＭＳ 明朝"/>
          <w:sz w:val="24"/>
          <w:szCs w:val="24"/>
        </w:rPr>
      </w:pPr>
    </w:p>
    <w:p w14:paraId="7CB7958B" w14:textId="589A699F" w:rsidR="002417FF" w:rsidRPr="002417FF" w:rsidRDefault="002417FF" w:rsidP="002417FF">
      <w:pPr>
        <w:ind w:left="241" w:hangingChars="100" w:hanging="241"/>
        <w:jc w:val="left"/>
        <w:rPr>
          <w:rFonts w:ascii="ＭＳ 明朝" w:hAnsi="ＭＳ 明朝"/>
          <w:sz w:val="24"/>
          <w:szCs w:val="24"/>
          <w:lang w:eastAsia="zh-CN"/>
        </w:rPr>
      </w:pPr>
      <w:r w:rsidRPr="002417FF">
        <w:rPr>
          <w:rFonts w:ascii="ＭＳ 明朝" w:hAnsi="ＭＳ 明朝" w:hint="eastAsia"/>
          <w:b/>
          <w:bCs/>
          <w:sz w:val="24"/>
          <w:szCs w:val="24"/>
          <w:lang w:eastAsia="zh-CN"/>
        </w:rPr>
        <w:t>3.1.2 自主事業</w:t>
      </w:r>
    </w:p>
    <w:p w14:paraId="5D8ACE11" w14:textId="3D4AB4D4" w:rsidR="00C2071F" w:rsidRPr="002417FF" w:rsidRDefault="002417FF" w:rsidP="00C2071F">
      <w:pPr>
        <w:rPr>
          <w:rFonts w:ascii="ＭＳ 明朝" w:hAnsi="ＭＳ 明朝"/>
          <w:sz w:val="24"/>
          <w:szCs w:val="24"/>
          <w:lang w:eastAsia="zh-CN"/>
        </w:rPr>
      </w:pPr>
      <w:r>
        <w:rPr>
          <w:rFonts w:ascii="ＭＳ 明朝" w:hAnsi="ＭＳ 明朝" w:hint="eastAsia"/>
          <w:sz w:val="24"/>
          <w:szCs w:val="24"/>
          <w:lang w:eastAsia="zh-CN"/>
        </w:rPr>
        <w:t>1</w:t>
      </w:r>
      <w:r w:rsidR="00C2071F" w:rsidRPr="002417FF">
        <w:rPr>
          <w:rFonts w:ascii="ＭＳ 明朝" w:hAnsi="ＭＳ 明朝" w:hint="eastAsia"/>
          <w:sz w:val="24"/>
          <w:szCs w:val="24"/>
          <w:lang w:eastAsia="zh-CN"/>
        </w:rPr>
        <w:t>）事業企画部会</w:t>
      </w:r>
    </w:p>
    <w:p w14:paraId="31103DF7" w14:textId="77777777" w:rsidR="00C2071F" w:rsidRPr="002417FF" w:rsidRDefault="00C2071F" w:rsidP="002417FF">
      <w:pPr>
        <w:ind w:leftChars="100" w:left="210"/>
        <w:rPr>
          <w:rFonts w:ascii="ＭＳ 明朝" w:hAnsi="ＭＳ 明朝"/>
          <w:sz w:val="24"/>
          <w:szCs w:val="24"/>
        </w:rPr>
      </w:pPr>
      <w:r w:rsidRPr="002417FF">
        <w:rPr>
          <w:rFonts w:ascii="ＭＳ 明朝" w:hAnsi="ＭＳ 明朝" w:hint="eastAsia"/>
          <w:sz w:val="24"/>
          <w:szCs w:val="24"/>
        </w:rPr>
        <w:t>・事業としては、例年並みに留める。</w:t>
      </w:r>
    </w:p>
    <w:p w14:paraId="62C87DBC" w14:textId="77777777" w:rsidR="002417FF" w:rsidRPr="002417FF" w:rsidRDefault="002417FF" w:rsidP="002417FF">
      <w:pPr>
        <w:ind w:leftChars="100" w:left="210"/>
        <w:rPr>
          <w:sz w:val="24"/>
          <w:szCs w:val="24"/>
        </w:rPr>
      </w:pPr>
      <w:r w:rsidRPr="002417FF">
        <w:rPr>
          <w:rFonts w:hint="eastAsia"/>
          <w:sz w:val="24"/>
          <w:szCs w:val="24"/>
        </w:rPr>
        <w:t>・「ネイティブに学ぶ外国語教室」は</w:t>
      </w:r>
      <w:r w:rsidRPr="002417FF">
        <w:rPr>
          <w:rFonts w:hint="eastAsia"/>
          <w:sz w:val="24"/>
          <w:szCs w:val="24"/>
        </w:rPr>
        <w:t>10</w:t>
      </w:r>
      <w:r w:rsidRPr="002417FF">
        <w:rPr>
          <w:rFonts w:hint="eastAsia"/>
          <w:sz w:val="24"/>
          <w:szCs w:val="24"/>
        </w:rPr>
        <w:t>教室を年間</w:t>
      </w:r>
      <w:r w:rsidRPr="002417FF">
        <w:rPr>
          <w:rFonts w:hint="eastAsia"/>
          <w:sz w:val="24"/>
          <w:szCs w:val="24"/>
        </w:rPr>
        <w:t>30</w:t>
      </w:r>
      <w:r w:rsidRPr="002417FF">
        <w:rPr>
          <w:rFonts w:hint="eastAsia"/>
          <w:sz w:val="24"/>
          <w:szCs w:val="24"/>
        </w:rPr>
        <w:t>回開催する。</w:t>
      </w:r>
    </w:p>
    <w:p w14:paraId="408C877D" w14:textId="77777777" w:rsidR="002417FF" w:rsidRPr="002417FF" w:rsidRDefault="002417FF" w:rsidP="002417FF">
      <w:pPr>
        <w:ind w:leftChars="100" w:left="210"/>
        <w:rPr>
          <w:sz w:val="24"/>
          <w:szCs w:val="24"/>
        </w:rPr>
      </w:pPr>
      <w:r w:rsidRPr="002417FF">
        <w:rPr>
          <w:rFonts w:hint="eastAsia"/>
          <w:sz w:val="24"/>
          <w:szCs w:val="24"/>
        </w:rPr>
        <w:t>・日本伝統文化を外国人と一緒に楽しむ企画を増やす。</w:t>
      </w:r>
    </w:p>
    <w:p w14:paraId="6A36995B" w14:textId="46A0E4F4" w:rsidR="002417FF" w:rsidRPr="002417FF" w:rsidRDefault="002417FF" w:rsidP="002417FF">
      <w:pPr>
        <w:ind w:leftChars="100" w:left="349" w:hangingChars="58" w:hanging="139"/>
        <w:rPr>
          <w:sz w:val="24"/>
          <w:szCs w:val="24"/>
        </w:rPr>
      </w:pPr>
      <w:r w:rsidRPr="002417FF">
        <w:rPr>
          <w:rFonts w:hint="eastAsia"/>
          <w:sz w:val="24"/>
          <w:szCs w:val="24"/>
        </w:rPr>
        <w:t>・外国</w:t>
      </w:r>
      <w:r w:rsidR="00C623E3">
        <w:rPr>
          <w:rFonts w:hint="eastAsia"/>
          <w:sz w:val="24"/>
          <w:szCs w:val="24"/>
        </w:rPr>
        <w:t>語</w:t>
      </w:r>
      <w:r w:rsidRPr="002417FF">
        <w:rPr>
          <w:rFonts w:hint="eastAsia"/>
          <w:sz w:val="24"/>
          <w:szCs w:val="24"/>
        </w:rPr>
        <w:t>スタッフや外国語教室の講師によるその国の歴史・食文化を地域の人と共に一緒に楽しむ企画を増やす。</w:t>
      </w:r>
    </w:p>
    <w:p w14:paraId="2741018C" w14:textId="3D79912F" w:rsidR="00C2071F" w:rsidRDefault="002417FF" w:rsidP="002417FF">
      <w:pPr>
        <w:ind w:leftChars="100" w:left="349" w:hangingChars="58" w:hanging="139"/>
        <w:rPr>
          <w:sz w:val="24"/>
          <w:szCs w:val="24"/>
        </w:rPr>
      </w:pPr>
      <w:r w:rsidRPr="002417FF">
        <w:rPr>
          <w:rFonts w:hint="eastAsia"/>
          <w:sz w:val="24"/>
          <w:szCs w:val="24"/>
        </w:rPr>
        <w:t>・外国人学習者と会員の親睦会を日本語部会と協力して年</w:t>
      </w:r>
      <w:r w:rsidRPr="002417FF">
        <w:rPr>
          <w:rFonts w:hint="eastAsia"/>
          <w:sz w:val="24"/>
          <w:szCs w:val="24"/>
        </w:rPr>
        <w:t>2</w:t>
      </w:r>
      <w:r w:rsidRPr="002417FF">
        <w:rPr>
          <w:rFonts w:hint="eastAsia"/>
          <w:sz w:val="24"/>
          <w:szCs w:val="24"/>
        </w:rPr>
        <w:t>回の開催を計画し、延べ</w:t>
      </w:r>
      <w:r w:rsidRPr="002417FF">
        <w:rPr>
          <w:rFonts w:hint="eastAsia"/>
          <w:sz w:val="24"/>
          <w:szCs w:val="24"/>
        </w:rPr>
        <w:t>80</w:t>
      </w:r>
      <w:r w:rsidRPr="002417FF">
        <w:rPr>
          <w:rFonts w:hint="eastAsia"/>
          <w:sz w:val="24"/>
          <w:szCs w:val="24"/>
        </w:rPr>
        <w:t>人の参加を目指す。</w:t>
      </w:r>
    </w:p>
    <w:p w14:paraId="03E50E56" w14:textId="656F68FA" w:rsidR="00C2071F" w:rsidRPr="002417FF" w:rsidRDefault="002417FF" w:rsidP="00C2071F">
      <w:pPr>
        <w:rPr>
          <w:rFonts w:ascii="ＭＳ 明朝" w:hAnsi="ＭＳ 明朝"/>
          <w:sz w:val="24"/>
          <w:szCs w:val="24"/>
        </w:rPr>
      </w:pPr>
      <w:r>
        <w:rPr>
          <w:rFonts w:ascii="ＭＳ 明朝" w:hAnsi="ＭＳ 明朝" w:hint="eastAsia"/>
          <w:sz w:val="24"/>
          <w:szCs w:val="24"/>
        </w:rPr>
        <w:lastRenderedPageBreak/>
        <w:t>2</w:t>
      </w:r>
      <w:r w:rsidR="00C2071F" w:rsidRPr="002417FF">
        <w:rPr>
          <w:rFonts w:ascii="ＭＳ 明朝" w:hAnsi="ＭＳ 明朝" w:hint="eastAsia"/>
          <w:sz w:val="24"/>
          <w:szCs w:val="24"/>
        </w:rPr>
        <w:t>）情報広報部会</w:t>
      </w:r>
    </w:p>
    <w:p w14:paraId="2E80DE1E" w14:textId="77777777" w:rsidR="002417FF" w:rsidRPr="002417FF" w:rsidRDefault="002417FF" w:rsidP="002417FF">
      <w:pPr>
        <w:ind w:leftChars="100" w:left="426" w:hangingChars="90" w:hanging="216"/>
        <w:rPr>
          <w:rFonts w:ascii="ＭＳ 明朝" w:hAnsi="ＭＳ 明朝"/>
          <w:sz w:val="24"/>
          <w:szCs w:val="24"/>
        </w:rPr>
      </w:pPr>
      <w:r w:rsidRPr="002417FF">
        <w:rPr>
          <w:rFonts w:ascii="ＭＳ 明朝" w:hAnsi="ＭＳ 明朝" w:hint="eastAsia"/>
          <w:sz w:val="24"/>
          <w:szCs w:val="24"/>
        </w:rPr>
        <w:t>・国際理解講座は、「英語で世界のニュースを読もう」「リモート、スペイン語で世界のニュースを読もう」に変更する。</w:t>
      </w:r>
    </w:p>
    <w:p w14:paraId="20D5FB5E" w14:textId="21B883EA" w:rsidR="002417FF" w:rsidRPr="002417FF" w:rsidRDefault="002417FF" w:rsidP="002417FF">
      <w:pPr>
        <w:ind w:leftChars="100" w:left="378" w:hangingChars="70" w:hanging="168"/>
        <w:rPr>
          <w:rFonts w:ascii="ＭＳ 明朝" w:hAnsi="ＭＳ 明朝"/>
          <w:sz w:val="24"/>
          <w:szCs w:val="24"/>
        </w:rPr>
      </w:pPr>
      <w:r w:rsidRPr="002417FF">
        <w:rPr>
          <w:rFonts w:ascii="ＭＳ 明朝" w:hAnsi="ＭＳ 明朝" w:hint="eastAsia"/>
          <w:sz w:val="24"/>
          <w:szCs w:val="24"/>
        </w:rPr>
        <w:t>・短期英会話等の外国語教室は人気がありキャンセル待ちになる時も多いが、7年度は「やさしい英会話」だけとする。</w:t>
      </w:r>
    </w:p>
    <w:p w14:paraId="064C2600" w14:textId="77777777" w:rsidR="002417FF" w:rsidRPr="002417FF" w:rsidRDefault="002417FF" w:rsidP="002417FF">
      <w:pPr>
        <w:ind w:leftChars="100" w:left="210"/>
        <w:rPr>
          <w:rFonts w:ascii="ＭＳ 明朝" w:hAnsi="ＭＳ 明朝"/>
          <w:sz w:val="24"/>
          <w:szCs w:val="24"/>
        </w:rPr>
      </w:pPr>
      <w:r w:rsidRPr="002417FF">
        <w:rPr>
          <w:rFonts w:ascii="ＭＳ 明朝" w:hAnsi="ＭＳ 明朝" w:hint="eastAsia"/>
          <w:sz w:val="24"/>
          <w:szCs w:val="24"/>
        </w:rPr>
        <w:t>・PC教室は、「外国人優先」を改め「国籍・年齢問わず」として日本人枠の制限を撤廃する。</w:t>
      </w:r>
    </w:p>
    <w:p w14:paraId="5197A4C8" w14:textId="77777777" w:rsidR="00C2071F" w:rsidRPr="002417FF" w:rsidRDefault="00C2071F" w:rsidP="00C2071F">
      <w:pPr>
        <w:rPr>
          <w:rFonts w:ascii="ＭＳ 明朝" w:hAnsi="ＭＳ 明朝"/>
          <w:sz w:val="24"/>
          <w:szCs w:val="24"/>
        </w:rPr>
      </w:pPr>
    </w:p>
    <w:p w14:paraId="048D8854" w14:textId="5F1D376F" w:rsidR="00C2071F" w:rsidRPr="002417FF" w:rsidRDefault="002417FF" w:rsidP="00C2071F">
      <w:pPr>
        <w:rPr>
          <w:rFonts w:ascii="ＭＳ 明朝" w:hAnsi="ＭＳ 明朝"/>
          <w:sz w:val="24"/>
          <w:szCs w:val="24"/>
        </w:rPr>
      </w:pPr>
      <w:r>
        <w:rPr>
          <w:rFonts w:ascii="ＭＳ 明朝" w:hAnsi="ＭＳ 明朝" w:cs="ＭＳ 明朝" w:hint="eastAsia"/>
          <w:sz w:val="24"/>
          <w:szCs w:val="24"/>
        </w:rPr>
        <w:t>3）</w:t>
      </w:r>
      <w:r w:rsidR="00C2071F" w:rsidRPr="002417FF">
        <w:rPr>
          <w:rFonts w:ascii="ＭＳ 明朝" w:hAnsi="ＭＳ 明朝" w:hint="eastAsia"/>
          <w:sz w:val="24"/>
          <w:szCs w:val="24"/>
        </w:rPr>
        <w:t>日本語会話クラブ</w:t>
      </w:r>
    </w:p>
    <w:p w14:paraId="003A3331" w14:textId="01A40F1C" w:rsidR="002417FF" w:rsidRPr="002417FF" w:rsidRDefault="002417FF" w:rsidP="005C329A">
      <w:pPr>
        <w:ind w:leftChars="100" w:left="364" w:hangingChars="64" w:hanging="154"/>
        <w:rPr>
          <w:sz w:val="24"/>
          <w:szCs w:val="24"/>
        </w:rPr>
      </w:pPr>
      <w:r w:rsidRPr="002417FF">
        <w:rPr>
          <w:rFonts w:hint="eastAsia"/>
          <w:sz w:val="24"/>
          <w:szCs w:val="24"/>
        </w:rPr>
        <w:t>・日本で生活する外国の方が増えているという理由から、従来の活動内容（テーマを決めてそのテーマに沿った自分の体験や考えを伝え合い、お互いを知り合う）に加え、日本語を初めて学ぶ外国人を対象に「横浜で暮らす日本語」として日常生活に必要な言葉や表現、情報を学ぶグループを新設したが、実際の参加者はほとんどいなかった。今後は、日本語教室の日本語ボランティアや窓口スタッフにもこの会の趣旨、内容を周知し、参加者を増やしていきたい。</w:t>
      </w:r>
    </w:p>
    <w:p w14:paraId="7670EFB3" w14:textId="12C5E60B" w:rsidR="002417FF" w:rsidRDefault="002417FF" w:rsidP="005C329A">
      <w:pPr>
        <w:ind w:leftChars="100" w:left="210"/>
        <w:jc w:val="left"/>
        <w:rPr>
          <w:sz w:val="24"/>
          <w:szCs w:val="24"/>
          <w:lang w:eastAsia="zh-CN"/>
        </w:rPr>
      </w:pPr>
      <w:r w:rsidRPr="002417FF">
        <w:rPr>
          <w:rFonts w:hint="eastAsia"/>
          <w:sz w:val="24"/>
          <w:szCs w:val="24"/>
        </w:rPr>
        <w:t>・参加人数を増やし収支を黒字化したい。</w:t>
      </w:r>
      <w:r w:rsidRPr="002417FF">
        <w:rPr>
          <w:rFonts w:hint="eastAsia"/>
          <w:sz w:val="24"/>
          <w:szCs w:val="24"/>
          <w:lang w:eastAsia="zh-CN"/>
        </w:rPr>
        <w:t xml:space="preserve">目標参加者数　</w:t>
      </w:r>
      <w:r w:rsidRPr="002417FF">
        <w:rPr>
          <w:rFonts w:hint="eastAsia"/>
          <w:sz w:val="24"/>
          <w:szCs w:val="24"/>
          <w:lang w:eastAsia="zh-CN"/>
        </w:rPr>
        <w:t>1</w:t>
      </w:r>
      <w:r w:rsidRPr="002417FF">
        <w:rPr>
          <w:rFonts w:hint="eastAsia"/>
          <w:sz w:val="24"/>
          <w:szCs w:val="24"/>
          <w:lang w:eastAsia="zh-CN"/>
        </w:rPr>
        <w:t>回８名</w:t>
      </w:r>
      <w:r w:rsidR="002F42FB">
        <w:rPr>
          <w:rFonts w:hint="eastAsia"/>
          <w:sz w:val="24"/>
          <w:szCs w:val="24"/>
          <w:lang w:eastAsia="zh-CN"/>
        </w:rPr>
        <w:t xml:space="preserve">　</w:t>
      </w:r>
      <w:r w:rsidRPr="002417FF">
        <w:rPr>
          <w:rFonts w:hint="eastAsia"/>
          <w:sz w:val="24"/>
          <w:szCs w:val="24"/>
          <w:lang w:eastAsia="zh-CN"/>
        </w:rPr>
        <w:t xml:space="preserve">開催回数　</w:t>
      </w:r>
      <w:r w:rsidRPr="002417FF">
        <w:rPr>
          <w:rFonts w:hint="eastAsia"/>
          <w:sz w:val="24"/>
          <w:szCs w:val="24"/>
          <w:lang w:eastAsia="zh-CN"/>
        </w:rPr>
        <w:t>23</w:t>
      </w:r>
      <w:r w:rsidRPr="002417FF">
        <w:rPr>
          <w:rFonts w:hint="eastAsia"/>
          <w:sz w:val="24"/>
          <w:szCs w:val="24"/>
          <w:lang w:eastAsia="zh-CN"/>
        </w:rPr>
        <w:t xml:space="preserve">回　</w:t>
      </w:r>
    </w:p>
    <w:p w14:paraId="0694D246" w14:textId="77777777" w:rsidR="002F42FB" w:rsidRPr="002F42FB" w:rsidRDefault="002F42FB" w:rsidP="002417FF">
      <w:pPr>
        <w:jc w:val="left"/>
        <w:rPr>
          <w:sz w:val="24"/>
          <w:szCs w:val="24"/>
          <w:lang w:eastAsia="zh-CN"/>
        </w:rPr>
      </w:pPr>
    </w:p>
    <w:p w14:paraId="3695645F" w14:textId="5C5B70D2" w:rsidR="00C2071F" w:rsidRPr="002417FF" w:rsidRDefault="002F42FB" w:rsidP="002417FF">
      <w:pPr>
        <w:rPr>
          <w:rFonts w:ascii="ＭＳ 明朝" w:hAnsi="ＭＳ 明朝"/>
          <w:sz w:val="24"/>
          <w:szCs w:val="24"/>
        </w:rPr>
      </w:pPr>
      <w:r>
        <w:rPr>
          <w:rFonts w:ascii="ＭＳ 明朝" w:hAnsi="ＭＳ 明朝" w:cs="ＭＳ 明朝" w:hint="eastAsia"/>
          <w:sz w:val="24"/>
          <w:szCs w:val="24"/>
        </w:rPr>
        <w:t>4）</w:t>
      </w:r>
      <w:r w:rsidR="00C2071F" w:rsidRPr="002417FF">
        <w:rPr>
          <w:rFonts w:ascii="ＭＳ 明朝" w:hAnsi="ＭＳ 明朝"/>
          <w:sz w:val="24"/>
          <w:szCs w:val="24"/>
        </w:rPr>
        <w:t>JLPT</w:t>
      </w:r>
    </w:p>
    <w:p w14:paraId="2B340D64" w14:textId="025FF508" w:rsidR="00C623E3" w:rsidRDefault="00C2071F" w:rsidP="00267F9D">
      <w:pPr>
        <w:ind w:leftChars="100" w:left="352" w:hangingChars="59" w:hanging="142"/>
        <w:rPr>
          <w:rFonts w:ascii="ＭＳ 明朝" w:hAnsi="ＭＳ 明朝"/>
          <w:sz w:val="24"/>
          <w:szCs w:val="24"/>
        </w:rPr>
      </w:pPr>
      <w:r w:rsidRPr="002417FF">
        <w:rPr>
          <w:rFonts w:ascii="ＭＳ 明朝" w:hAnsi="ＭＳ 明朝" w:hint="eastAsia"/>
          <w:sz w:val="24"/>
          <w:szCs w:val="24"/>
        </w:rPr>
        <w:t>・</w:t>
      </w:r>
      <w:r w:rsidR="00C623E3">
        <w:rPr>
          <w:rFonts w:ascii="ＭＳ 明朝" w:hAnsi="ＭＳ 明朝" w:hint="eastAsia"/>
          <w:sz w:val="24"/>
          <w:szCs w:val="24"/>
        </w:rPr>
        <w:t>ボランティア5名×2期。学習者10名×2期。賃借料を抑える。</w:t>
      </w:r>
    </w:p>
    <w:p w14:paraId="3B9F8D01" w14:textId="1501743D" w:rsidR="00C2071F" w:rsidRDefault="00C623E3" w:rsidP="00267F9D">
      <w:pPr>
        <w:ind w:leftChars="100" w:left="352" w:hangingChars="59" w:hanging="142"/>
        <w:rPr>
          <w:rFonts w:ascii="ＭＳ 明朝" w:hAnsi="ＭＳ 明朝"/>
          <w:sz w:val="24"/>
          <w:szCs w:val="24"/>
        </w:rPr>
      </w:pPr>
      <w:r>
        <w:rPr>
          <w:rFonts w:ascii="ＭＳ 明朝" w:hAnsi="ＭＳ 明朝" w:hint="eastAsia"/>
          <w:sz w:val="24"/>
          <w:szCs w:val="24"/>
        </w:rPr>
        <w:t>・</w:t>
      </w:r>
      <w:r w:rsidR="002417FF" w:rsidRPr="002417FF">
        <w:rPr>
          <w:rFonts w:ascii="ＭＳ 明朝" w:hAnsi="ＭＳ 明朝" w:hint="eastAsia"/>
          <w:sz w:val="24"/>
          <w:szCs w:val="24"/>
        </w:rPr>
        <w:t>通訳ボランティア登録を勧める</w:t>
      </w:r>
      <w:r>
        <w:rPr>
          <w:rFonts w:ascii="ＭＳ 明朝" w:hAnsi="ＭＳ 明朝" w:hint="eastAsia"/>
          <w:sz w:val="24"/>
          <w:szCs w:val="24"/>
        </w:rPr>
        <w:t>。事業企画部会と連携して</w:t>
      </w:r>
      <w:r w:rsidR="002417FF" w:rsidRPr="002417FF">
        <w:rPr>
          <w:rFonts w:ascii="ＭＳ 明朝" w:hAnsi="ＭＳ 明朝" w:hint="eastAsia"/>
          <w:sz w:val="24"/>
          <w:szCs w:val="24"/>
        </w:rPr>
        <w:t>交流イベントの担い手となる人材の発掘。教室終了後もラウンジとの繋がりが途切れないようにする。Facebookでの告知も検討している。</w:t>
      </w:r>
    </w:p>
    <w:p w14:paraId="1C70BE84" w14:textId="77777777" w:rsidR="002F42FB" w:rsidRPr="002417FF" w:rsidRDefault="002F42FB" w:rsidP="002417FF">
      <w:pPr>
        <w:rPr>
          <w:rFonts w:ascii="ＭＳ 明朝" w:hAnsi="ＭＳ 明朝"/>
          <w:sz w:val="24"/>
          <w:szCs w:val="24"/>
        </w:rPr>
      </w:pPr>
    </w:p>
    <w:p w14:paraId="72F140B1" w14:textId="75A8658A" w:rsidR="00C2071F" w:rsidRPr="002417FF" w:rsidRDefault="002F42FB" w:rsidP="00C2071F">
      <w:pPr>
        <w:jc w:val="left"/>
        <w:rPr>
          <w:rFonts w:ascii="ＭＳ 明朝" w:hAnsi="ＭＳ 明朝" w:cs="ＭＳ 明朝"/>
          <w:sz w:val="24"/>
          <w:szCs w:val="24"/>
        </w:rPr>
      </w:pPr>
      <w:r>
        <w:rPr>
          <w:rFonts w:ascii="ＭＳ 明朝" w:hAnsi="ＭＳ 明朝" w:cs="ＭＳ 明朝" w:hint="eastAsia"/>
          <w:sz w:val="24"/>
          <w:szCs w:val="24"/>
        </w:rPr>
        <w:t>5）</w:t>
      </w:r>
      <w:r w:rsidR="00C2071F" w:rsidRPr="002417FF">
        <w:rPr>
          <w:rFonts w:ascii="ＭＳ 明朝" w:hAnsi="ＭＳ 明朝" w:cs="ＭＳ 明朝" w:hint="eastAsia"/>
          <w:sz w:val="24"/>
          <w:szCs w:val="24"/>
        </w:rPr>
        <w:t>理事会実施事項</w:t>
      </w:r>
    </w:p>
    <w:p w14:paraId="1928E2FC" w14:textId="61E88184" w:rsidR="00C2071F" w:rsidRPr="002417FF" w:rsidRDefault="00C2071F" w:rsidP="00267F9D">
      <w:pPr>
        <w:ind w:leftChars="100" w:left="210"/>
        <w:jc w:val="left"/>
        <w:rPr>
          <w:rFonts w:ascii="ＭＳ 明朝" w:hAnsi="ＭＳ 明朝"/>
          <w:sz w:val="24"/>
          <w:szCs w:val="24"/>
        </w:rPr>
      </w:pPr>
      <w:r w:rsidRPr="002417FF">
        <w:rPr>
          <w:rFonts w:ascii="ＭＳ 明朝" w:hAnsi="ＭＳ 明朝" w:cs="ＭＳ 明朝" w:hint="eastAsia"/>
          <w:sz w:val="24"/>
          <w:szCs w:val="24"/>
        </w:rPr>
        <w:t>・</w:t>
      </w:r>
      <w:r w:rsidR="00C623E3">
        <w:rPr>
          <w:rFonts w:ascii="ＭＳ 明朝" w:hAnsi="ＭＳ 明朝" w:hint="eastAsia"/>
          <w:sz w:val="24"/>
          <w:szCs w:val="24"/>
        </w:rPr>
        <w:t>外部との連携。子どもゆめワールド「世界の屋台村」の実施。</w:t>
      </w:r>
    </w:p>
    <w:p w14:paraId="500FE8B1" w14:textId="77777777" w:rsidR="007F4D05" w:rsidRPr="002417FF" w:rsidRDefault="007F4D05" w:rsidP="00C2071F">
      <w:pPr>
        <w:jc w:val="left"/>
        <w:rPr>
          <w:rFonts w:ascii="ＭＳ 明朝" w:hAnsi="ＭＳ 明朝"/>
          <w:sz w:val="24"/>
          <w:szCs w:val="24"/>
        </w:rPr>
      </w:pPr>
    </w:p>
    <w:p w14:paraId="0314C260" w14:textId="44A3B4D3" w:rsidR="007F4D05" w:rsidRPr="002417FF" w:rsidRDefault="007F4D05" w:rsidP="00C2071F">
      <w:pPr>
        <w:jc w:val="left"/>
        <w:rPr>
          <w:rFonts w:ascii="ＭＳ 明朝" w:hAnsi="ＭＳ 明朝"/>
          <w:sz w:val="24"/>
          <w:szCs w:val="24"/>
          <w:lang w:eastAsia="zh-TW"/>
        </w:rPr>
      </w:pPr>
      <w:r w:rsidRPr="002417FF">
        <w:rPr>
          <w:rFonts w:ascii="ＭＳ 明朝" w:hAnsi="ＭＳ 明朝" w:hint="eastAsia"/>
          <w:sz w:val="24"/>
          <w:szCs w:val="24"/>
          <w:lang w:eastAsia="zh-TW"/>
        </w:rPr>
        <w:t>3.2　添付資料</w:t>
      </w:r>
    </w:p>
    <w:p w14:paraId="44425AD0" w14:textId="0E42BADC" w:rsidR="007F4D05" w:rsidRPr="002417FF" w:rsidRDefault="00515BFF" w:rsidP="007F4D05">
      <w:pPr>
        <w:rPr>
          <w:rFonts w:ascii="ＭＳ 明朝" w:hAnsi="ＭＳ 明朝"/>
          <w:sz w:val="24"/>
          <w:szCs w:val="24"/>
          <w:lang w:eastAsia="zh-TW"/>
        </w:rPr>
      </w:pPr>
      <w:r w:rsidRPr="002417FF">
        <w:rPr>
          <w:rFonts w:ascii="ＭＳ 明朝" w:hAnsi="ＭＳ 明朝" w:hint="eastAsia"/>
          <w:sz w:val="24"/>
          <w:szCs w:val="24"/>
          <w:lang w:eastAsia="zh-TW"/>
        </w:rPr>
        <w:t>資料</w:t>
      </w:r>
      <w:r w:rsidR="007F4D05" w:rsidRPr="002417FF">
        <w:rPr>
          <w:rFonts w:ascii="ＭＳ 明朝" w:hAnsi="ＭＳ 明朝" w:hint="eastAsia"/>
          <w:sz w:val="24"/>
          <w:szCs w:val="24"/>
          <w:lang w:eastAsia="zh-TW"/>
        </w:rPr>
        <w:t>3</w:t>
      </w:r>
      <w:r w:rsidR="002417FF">
        <w:rPr>
          <w:rFonts w:ascii="ＭＳ 明朝" w:hAnsi="ＭＳ 明朝" w:hint="eastAsia"/>
          <w:sz w:val="24"/>
          <w:szCs w:val="24"/>
          <w:lang w:eastAsia="zh-TW"/>
        </w:rPr>
        <w:t>-</w:t>
      </w:r>
      <w:r w:rsidR="007F4D05" w:rsidRPr="002417FF">
        <w:rPr>
          <w:rFonts w:ascii="ＭＳ 明朝" w:hAnsi="ＭＳ 明朝" w:hint="eastAsia"/>
          <w:sz w:val="24"/>
          <w:szCs w:val="24"/>
          <w:lang w:eastAsia="zh-TW"/>
        </w:rPr>
        <w:t xml:space="preserve">1 </w:t>
      </w:r>
      <w:r w:rsidR="0000785C" w:rsidRPr="002417FF">
        <w:rPr>
          <w:rFonts w:ascii="ＭＳ 明朝" w:hAnsi="ＭＳ 明朝" w:hint="eastAsia"/>
          <w:sz w:val="24"/>
          <w:szCs w:val="24"/>
          <w:lang w:eastAsia="zh-TW"/>
        </w:rPr>
        <w:t>事業計画</w:t>
      </w:r>
      <w:r w:rsidR="002417FF">
        <w:rPr>
          <w:rFonts w:ascii="ＭＳ 明朝" w:hAnsi="ＭＳ 明朝" w:hint="eastAsia"/>
          <w:sz w:val="24"/>
          <w:szCs w:val="24"/>
          <w:lang w:eastAsia="zh-TW"/>
        </w:rPr>
        <w:t>案</w:t>
      </w:r>
      <w:r w:rsidR="007F4D05" w:rsidRPr="002417FF">
        <w:rPr>
          <w:rFonts w:ascii="ＭＳ 明朝" w:hAnsi="ＭＳ 明朝" w:hint="eastAsia"/>
          <w:sz w:val="24"/>
          <w:szCs w:val="24"/>
          <w:lang w:eastAsia="zh-TW"/>
        </w:rPr>
        <w:t>（委託）</w:t>
      </w:r>
    </w:p>
    <w:p w14:paraId="3DD896CA" w14:textId="56CA667F" w:rsidR="00C623E3" w:rsidRDefault="00515BFF" w:rsidP="007F4D05">
      <w:pPr>
        <w:rPr>
          <w:rFonts w:ascii="ＭＳ 明朝" w:hAnsi="ＭＳ 明朝"/>
          <w:sz w:val="24"/>
          <w:szCs w:val="24"/>
          <w:lang w:eastAsia="zh-TW"/>
        </w:rPr>
      </w:pPr>
      <w:r w:rsidRPr="002417FF">
        <w:rPr>
          <w:rFonts w:ascii="ＭＳ 明朝" w:hAnsi="ＭＳ 明朝" w:hint="eastAsia"/>
          <w:sz w:val="24"/>
          <w:szCs w:val="24"/>
          <w:lang w:eastAsia="zh-TW"/>
        </w:rPr>
        <w:t>資料</w:t>
      </w:r>
      <w:r w:rsidR="007F4D05" w:rsidRPr="002417FF">
        <w:rPr>
          <w:rFonts w:ascii="ＭＳ 明朝" w:hAnsi="ＭＳ 明朝" w:hint="eastAsia"/>
          <w:sz w:val="24"/>
          <w:szCs w:val="24"/>
          <w:lang w:eastAsia="zh-TW"/>
        </w:rPr>
        <w:t>3</w:t>
      </w:r>
      <w:r w:rsidR="002417FF">
        <w:rPr>
          <w:rFonts w:ascii="ＭＳ 明朝" w:hAnsi="ＭＳ 明朝" w:hint="eastAsia"/>
          <w:sz w:val="24"/>
          <w:szCs w:val="24"/>
          <w:lang w:eastAsia="zh-TW"/>
        </w:rPr>
        <w:t>-</w:t>
      </w:r>
      <w:r w:rsidR="00F52365" w:rsidRPr="002417FF">
        <w:rPr>
          <w:rFonts w:ascii="ＭＳ 明朝" w:hAnsi="ＭＳ 明朝" w:hint="eastAsia"/>
          <w:sz w:val="24"/>
          <w:szCs w:val="24"/>
          <w:lang w:eastAsia="zh-TW"/>
        </w:rPr>
        <w:t>2</w:t>
      </w:r>
      <w:r w:rsidR="007F4D05" w:rsidRPr="002417FF">
        <w:rPr>
          <w:rFonts w:ascii="ＭＳ 明朝" w:hAnsi="ＭＳ 明朝" w:hint="eastAsia"/>
          <w:sz w:val="24"/>
          <w:szCs w:val="24"/>
          <w:lang w:eastAsia="zh-TW"/>
        </w:rPr>
        <w:t xml:space="preserve"> </w:t>
      </w:r>
      <w:r w:rsidR="0000785C" w:rsidRPr="002417FF">
        <w:rPr>
          <w:rFonts w:ascii="ＭＳ 明朝" w:hAnsi="ＭＳ 明朝" w:hint="eastAsia"/>
          <w:sz w:val="24"/>
          <w:szCs w:val="24"/>
          <w:lang w:eastAsia="zh-TW"/>
        </w:rPr>
        <w:t>事業計画</w:t>
      </w:r>
      <w:r w:rsidR="002417FF">
        <w:rPr>
          <w:rFonts w:ascii="ＭＳ 明朝" w:hAnsi="ＭＳ 明朝" w:hint="eastAsia"/>
          <w:sz w:val="24"/>
          <w:szCs w:val="24"/>
          <w:lang w:eastAsia="zh-TW"/>
        </w:rPr>
        <w:t>案</w:t>
      </w:r>
      <w:r w:rsidR="007F4D05" w:rsidRPr="002417FF">
        <w:rPr>
          <w:rFonts w:ascii="ＭＳ 明朝" w:hAnsi="ＭＳ 明朝" w:hint="eastAsia"/>
          <w:sz w:val="24"/>
          <w:szCs w:val="24"/>
          <w:lang w:eastAsia="zh-TW"/>
        </w:rPr>
        <w:t>（自主）</w:t>
      </w:r>
    </w:p>
    <w:p w14:paraId="2DCB055F" w14:textId="77777777" w:rsidR="00C623E3" w:rsidRDefault="00C623E3">
      <w:pPr>
        <w:widowControl/>
        <w:jc w:val="left"/>
        <w:rPr>
          <w:rFonts w:ascii="ＭＳ 明朝" w:hAnsi="ＭＳ 明朝"/>
          <w:sz w:val="24"/>
          <w:szCs w:val="24"/>
          <w:lang w:eastAsia="zh-TW"/>
        </w:rPr>
      </w:pPr>
      <w:r>
        <w:rPr>
          <w:rFonts w:ascii="ＭＳ 明朝" w:hAnsi="ＭＳ 明朝"/>
          <w:sz w:val="24"/>
          <w:szCs w:val="24"/>
          <w:lang w:eastAsia="zh-TW"/>
        </w:rPr>
        <w:br w:type="page"/>
      </w:r>
    </w:p>
    <w:p w14:paraId="35E82F67" w14:textId="77777777" w:rsidR="00C623E3" w:rsidRPr="00C623E3" w:rsidRDefault="00C623E3" w:rsidP="00C623E3">
      <w:pPr>
        <w:rPr>
          <w:rFonts w:ascii="ＭＳ 明朝" w:hAnsi="ＭＳ 明朝"/>
          <w:b/>
          <w:bCs/>
          <w:sz w:val="24"/>
          <w:szCs w:val="24"/>
          <w:lang w:eastAsia="zh-CN"/>
        </w:rPr>
      </w:pPr>
      <w:r w:rsidRPr="00C623E3">
        <w:rPr>
          <w:rFonts w:ascii="ＭＳ 明朝" w:hAnsi="ＭＳ 明朝"/>
          <w:b/>
          <w:bCs/>
          <w:sz w:val="24"/>
          <w:szCs w:val="24"/>
          <w:lang w:eastAsia="zh-CN"/>
        </w:rPr>
        <w:lastRenderedPageBreak/>
        <w:t>第4号議案 令和</w:t>
      </w:r>
      <w:r w:rsidRPr="00C623E3">
        <w:rPr>
          <w:rFonts w:ascii="ＭＳ 明朝" w:hAnsi="ＭＳ 明朝" w:hint="eastAsia"/>
          <w:b/>
          <w:bCs/>
          <w:sz w:val="24"/>
          <w:szCs w:val="24"/>
          <w:lang w:eastAsia="zh-CN"/>
        </w:rPr>
        <w:t>7</w:t>
      </w:r>
      <w:r w:rsidRPr="00C623E3">
        <w:rPr>
          <w:rFonts w:ascii="ＭＳ 明朝" w:hAnsi="ＭＳ 明朝"/>
          <w:b/>
          <w:bCs/>
          <w:sz w:val="24"/>
          <w:szCs w:val="24"/>
          <w:lang w:eastAsia="zh-CN"/>
        </w:rPr>
        <w:t>年度予算</w:t>
      </w:r>
      <w:r w:rsidRPr="00C623E3">
        <w:rPr>
          <w:rFonts w:ascii="ＭＳ 明朝" w:hAnsi="ＭＳ 明朝" w:hint="eastAsia"/>
          <w:b/>
          <w:bCs/>
          <w:sz w:val="24"/>
          <w:szCs w:val="24"/>
          <w:lang w:eastAsia="zh-CN"/>
        </w:rPr>
        <w:t>案</w:t>
      </w:r>
    </w:p>
    <w:p w14:paraId="276F4987" w14:textId="77777777" w:rsidR="00C623E3" w:rsidRPr="00C623E3" w:rsidRDefault="00C623E3" w:rsidP="00C623E3">
      <w:pPr>
        <w:ind w:left="142" w:hangingChars="59" w:hanging="142"/>
        <w:rPr>
          <w:rFonts w:ascii="ＭＳ 明朝" w:hAnsi="ＭＳ 明朝"/>
          <w:sz w:val="24"/>
          <w:szCs w:val="24"/>
          <w:lang w:eastAsia="zh-CN"/>
        </w:rPr>
      </w:pPr>
    </w:p>
    <w:p w14:paraId="736481FA" w14:textId="77777777" w:rsidR="00C623E3" w:rsidRPr="00C623E3" w:rsidRDefault="00C623E3" w:rsidP="00C623E3">
      <w:pPr>
        <w:ind w:left="142" w:hangingChars="59" w:hanging="142"/>
        <w:rPr>
          <w:rFonts w:ascii="ＭＳ 明朝" w:hAnsi="ＭＳ 明朝"/>
          <w:sz w:val="24"/>
          <w:szCs w:val="24"/>
        </w:rPr>
      </w:pPr>
      <w:r w:rsidRPr="00C623E3">
        <w:rPr>
          <w:rFonts w:ascii="ＭＳ 明朝" w:hAnsi="ＭＳ 明朝"/>
          <w:sz w:val="24"/>
          <w:szCs w:val="24"/>
        </w:rPr>
        <w:t>予算案の概要</w:t>
      </w:r>
    </w:p>
    <w:p w14:paraId="71DB4E07" w14:textId="77777777" w:rsidR="00C623E3" w:rsidRPr="00C623E3" w:rsidRDefault="00C623E3" w:rsidP="00C623E3">
      <w:pPr>
        <w:ind w:left="142" w:hangingChars="59" w:hanging="142"/>
        <w:rPr>
          <w:rFonts w:ascii="ＭＳ 明朝" w:hAnsi="ＭＳ 明朝"/>
          <w:sz w:val="24"/>
          <w:szCs w:val="24"/>
        </w:rPr>
      </w:pPr>
      <w:r w:rsidRPr="00C623E3">
        <w:rPr>
          <w:rFonts w:ascii="ＭＳ 明朝" w:hAnsi="ＭＳ 明朝" w:hint="eastAsia"/>
          <w:sz w:val="24"/>
          <w:szCs w:val="24"/>
        </w:rPr>
        <w:t>収益は、</w:t>
      </w:r>
      <w:r w:rsidRPr="00C623E3">
        <w:rPr>
          <w:rFonts w:ascii="ＭＳ 明朝" w:hAnsi="ＭＳ 明朝"/>
          <w:sz w:val="24"/>
          <w:szCs w:val="24"/>
        </w:rPr>
        <w:t>委託金</w:t>
      </w:r>
      <w:r w:rsidRPr="00C623E3">
        <w:rPr>
          <w:rFonts w:ascii="ＭＳ 明朝" w:hAnsi="ＭＳ 明朝" w:hint="eastAsia"/>
          <w:sz w:val="24"/>
          <w:szCs w:val="24"/>
        </w:rPr>
        <w:t>が前年度に比べて694,424円の増加（内、200,000円は在住外国人への防災啓発活動予算）となった他は、ほぼ前年度予算と同様かそれ以下</w:t>
      </w:r>
      <w:r w:rsidRPr="00C623E3">
        <w:rPr>
          <w:rFonts w:ascii="ＭＳ 明朝" w:hAnsi="ＭＳ 明朝"/>
          <w:sz w:val="24"/>
          <w:szCs w:val="24"/>
        </w:rPr>
        <w:t>の</w:t>
      </w:r>
      <w:r w:rsidRPr="00C623E3">
        <w:rPr>
          <w:rFonts w:ascii="ＭＳ 明朝" w:hAnsi="ＭＳ 明朝" w:hint="eastAsia"/>
          <w:sz w:val="24"/>
          <w:szCs w:val="24"/>
        </w:rPr>
        <w:t>予算とした。</w:t>
      </w:r>
    </w:p>
    <w:p w14:paraId="054D4647" w14:textId="77777777" w:rsidR="00C623E3" w:rsidRPr="00C623E3" w:rsidRDefault="00C623E3" w:rsidP="00C623E3">
      <w:pPr>
        <w:ind w:left="142" w:hangingChars="59" w:hanging="142"/>
        <w:rPr>
          <w:rFonts w:ascii="ＭＳ 明朝" w:hAnsi="ＭＳ 明朝"/>
          <w:sz w:val="24"/>
          <w:szCs w:val="24"/>
        </w:rPr>
      </w:pPr>
      <w:r w:rsidRPr="00C623E3">
        <w:rPr>
          <w:rFonts w:ascii="ＭＳ 明朝" w:hAnsi="ＭＳ 明朝" w:hint="eastAsia"/>
          <w:sz w:val="24"/>
          <w:szCs w:val="24"/>
        </w:rPr>
        <w:t>一方、全体の費用予算は23,003,360円となり、前年度実績に比べて約260千円増加した。これは主に自主事業費用の予算が、前年度実績よりも少額に設定されているためであると思われる。そのため実績は前年度と同様に、予算を上回るものとなる可能性がある。</w:t>
      </w:r>
    </w:p>
    <w:p w14:paraId="008DBC48" w14:textId="77777777" w:rsidR="00C623E3" w:rsidRPr="00C623E3" w:rsidRDefault="00C623E3" w:rsidP="00C623E3">
      <w:pPr>
        <w:ind w:left="142" w:hangingChars="59" w:hanging="142"/>
        <w:rPr>
          <w:rFonts w:ascii="ＭＳ 明朝" w:hAnsi="ＭＳ 明朝"/>
          <w:sz w:val="24"/>
          <w:szCs w:val="24"/>
        </w:rPr>
      </w:pPr>
      <w:r w:rsidRPr="00C623E3">
        <w:rPr>
          <w:rFonts w:ascii="ＭＳ 明朝" w:hAnsi="ＭＳ 明朝"/>
          <w:sz w:val="24"/>
          <w:szCs w:val="24"/>
        </w:rPr>
        <w:t>以上の結果、</w:t>
      </w:r>
      <w:r w:rsidRPr="00C623E3">
        <w:rPr>
          <w:rFonts w:ascii="ＭＳ 明朝" w:hAnsi="ＭＳ 明朝" w:hint="eastAsia"/>
          <w:sz w:val="24"/>
          <w:szCs w:val="24"/>
        </w:rPr>
        <w:t>令和7年度の</w:t>
      </w:r>
      <w:r w:rsidRPr="00C623E3">
        <w:rPr>
          <w:rFonts w:ascii="ＭＳ 明朝" w:hAnsi="ＭＳ 明朝"/>
          <w:sz w:val="24"/>
          <w:szCs w:val="24"/>
        </w:rPr>
        <w:t>収支は</w:t>
      </w:r>
      <w:r w:rsidRPr="00C623E3">
        <w:rPr>
          <w:rFonts w:ascii="ＭＳ 明朝" w:hAnsi="ＭＳ 明朝" w:hint="eastAsia"/>
          <w:sz w:val="24"/>
          <w:szCs w:val="24"/>
        </w:rPr>
        <w:t>413,800</w:t>
      </w:r>
      <w:r w:rsidRPr="00C623E3">
        <w:rPr>
          <w:rFonts w:ascii="ＭＳ 明朝" w:hAnsi="ＭＳ 明朝"/>
          <w:sz w:val="24"/>
          <w:szCs w:val="24"/>
        </w:rPr>
        <w:t>円の黒字</w:t>
      </w:r>
      <w:r w:rsidRPr="00C623E3">
        <w:rPr>
          <w:rFonts w:ascii="ＭＳ 明朝" w:hAnsi="ＭＳ 明朝" w:hint="eastAsia"/>
          <w:sz w:val="24"/>
          <w:szCs w:val="24"/>
        </w:rPr>
        <w:t>の見込みとなり、各既存事業の充実をさらに図れ、新規企画の挑戦も可能となる予算となった。</w:t>
      </w:r>
    </w:p>
    <w:p w14:paraId="587CC942" w14:textId="77777777" w:rsidR="00C623E3" w:rsidRPr="00C623E3" w:rsidRDefault="00C623E3" w:rsidP="00C623E3">
      <w:pPr>
        <w:ind w:left="142" w:hangingChars="59" w:hanging="142"/>
        <w:rPr>
          <w:rFonts w:ascii="ＭＳ 明朝" w:hAnsi="ＭＳ 明朝"/>
          <w:sz w:val="24"/>
          <w:szCs w:val="24"/>
        </w:rPr>
      </w:pPr>
    </w:p>
    <w:p w14:paraId="4641BE2C" w14:textId="77777777" w:rsidR="00C623E3" w:rsidRPr="00C623E3" w:rsidRDefault="00C623E3" w:rsidP="00C623E3">
      <w:pPr>
        <w:ind w:left="142" w:hangingChars="59" w:hanging="142"/>
        <w:rPr>
          <w:rFonts w:ascii="ＭＳ 明朝" w:hAnsi="ＭＳ 明朝"/>
          <w:sz w:val="24"/>
          <w:szCs w:val="24"/>
          <w:lang w:eastAsia="zh-TW"/>
        </w:rPr>
      </w:pPr>
      <w:r w:rsidRPr="00C623E3">
        <w:rPr>
          <w:rFonts w:ascii="ＭＳ 明朝" w:hAnsi="ＭＳ 明朝"/>
          <w:sz w:val="24"/>
          <w:szCs w:val="24"/>
          <w:lang w:eastAsia="zh-TW"/>
        </w:rPr>
        <w:t>添付資料</w:t>
      </w:r>
    </w:p>
    <w:p w14:paraId="63297114" w14:textId="77777777" w:rsidR="00C623E3" w:rsidRPr="00C623E3" w:rsidRDefault="00C623E3" w:rsidP="00C623E3">
      <w:pPr>
        <w:ind w:left="142" w:hangingChars="59" w:hanging="142"/>
        <w:rPr>
          <w:rFonts w:ascii="ＭＳ 明朝" w:hAnsi="ＭＳ 明朝"/>
          <w:sz w:val="24"/>
          <w:szCs w:val="24"/>
          <w:lang w:eastAsia="zh-TW"/>
        </w:rPr>
      </w:pPr>
      <w:r w:rsidRPr="00C623E3">
        <w:rPr>
          <w:rFonts w:ascii="ＭＳ 明朝" w:hAnsi="ＭＳ 明朝"/>
          <w:sz w:val="24"/>
          <w:szCs w:val="24"/>
          <w:lang w:eastAsia="zh-TW"/>
        </w:rPr>
        <w:t>資料</w:t>
      </w:r>
      <w:r w:rsidRPr="00C623E3">
        <w:rPr>
          <w:rFonts w:ascii="ＭＳ 明朝" w:hAnsi="ＭＳ 明朝" w:hint="eastAsia"/>
          <w:sz w:val="24"/>
          <w:szCs w:val="24"/>
          <w:lang w:eastAsia="zh-TW"/>
        </w:rPr>
        <w:t>4</w:t>
      </w:r>
      <w:r w:rsidRPr="00C623E3">
        <w:rPr>
          <w:rFonts w:ascii="ＭＳ 明朝" w:hAnsi="ＭＳ 明朝"/>
          <w:sz w:val="24"/>
          <w:szCs w:val="24"/>
          <w:lang w:eastAsia="zh-TW"/>
        </w:rPr>
        <w:t xml:space="preserve"> </w:t>
      </w:r>
      <w:r w:rsidRPr="00C623E3">
        <w:rPr>
          <w:rFonts w:ascii="ＭＳ 明朝" w:hAnsi="ＭＳ 明朝"/>
          <w:sz w:val="24"/>
          <w:szCs w:val="24"/>
          <w:lang w:eastAsia="zh-TW"/>
        </w:rPr>
        <w:tab/>
        <w:t>令和</w:t>
      </w:r>
      <w:r w:rsidRPr="00C623E3">
        <w:rPr>
          <w:rFonts w:ascii="ＭＳ 明朝" w:hAnsi="ＭＳ 明朝" w:hint="eastAsia"/>
          <w:sz w:val="24"/>
          <w:szCs w:val="24"/>
          <w:lang w:eastAsia="zh-TW"/>
        </w:rPr>
        <w:t>7</w:t>
      </w:r>
      <w:r w:rsidRPr="00C623E3">
        <w:rPr>
          <w:rFonts w:ascii="ＭＳ 明朝" w:hAnsi="ＭＳ 明朝"/>
          <w:sz w:val="24"/>
          <w:szCs w:val="24"/>
          <w:lang w:eastAsia="zh-TW"/>
        </w:rPr>
        <w:t>年度</w:t>
      </w:r>
      <w:r w:rsidRPr="00C623E3">
        <w:rPr>
          <w:rFonts w:ascii="ＭＳ 明朝" w:hAnsi="ＭＳ 明朝" w:hint="eastAsia"/>
          <w:sz w:val="24"/>
          <w:szCs w:val="24"/>
          <w:lang w:eastAsia="zh-TW"/>
        </w:rPr>
        <w:t>活動予算</w:t>
      </w:r>
      <w:r w:rsidRPr="00C623E3">
        <w:rPr>
          <w:rFonts w:ascii="ＭＳ 明朝" w:hAnsi="ＭＳ 明朝"/>
          <w:sz w:val="24"/>
          <w:szCs w:val="24"/>
          <w:lang w:eastAsia="zh-TW"/>
        </w:rPr>
        <w:t>案</w:t>
      </w:r>
    </w:p>
    <w:p w14:paraId="47E3F6F7" w14:textId="77777777" w:rsidR="00C623E3" w:rsidRPr="00C623E3" w:rsidRDefault="00C623E3" w:rsidP="00C623E3">
      <w:pPr>
        <w:ind w:left="142" w:hangingChars="59" w:hanging="142"/>
        <w:rPr>
          <w:rFonts w:ascii="ＭＳ 明朝" w:hAnsi="ＭＳ 明朝"/>
          <w:sz w:val="24"/>
          <w:szCs w:val="24"/>
        </w:rPr>
      </w:pPr>
      <w:r w:rsidRPr="00C623E3">
        <w:rPr>
          <w:rFonts w:ascii="ＭＳ 明朝" w:hAnsi="ＭＳ 明朝" w:hint="eastAsia"/>
          <w:sz w:val="24"/>
          <w:szCs w:val="24"/>
        </w:rPr>
        <w:t>なお、活動計算書案においては、委託事業は〔委託〕、自主事業は［自主］と記載して識別した。また、委託・自主両事業に関わる費用には、委託事業と自主事業の金額を各々記載した。</w:t>
      </w:r>
    </w:p>
    <w:p w14:paraId="54E5355F" w14:textId="77777777" w:rsidR="008B0604" w:rsidRPr="00C623E3" w:rsidRDefault="008B0604" w:rsidP="00C623E3">
      <w:pPr>
        <w:ind w:left="142" w:hangingChars="59" w:hanging="142"/>
        <w:rPr>
          <w:rFonts w:ascii="ＭＳ 明朝" w:hAnsi="ＭＳ 明朝"/>
          <w:sz w:val="24"/>
          <w:szCs w:val="24"/>
        </w:rPr>
      </w:pPr>
    </w:p>
    <w:p w14:paraId="783D5433" w14:textId="77777777" w:rsidR="008B0604" w:rsidRPr="002417FF" w:rsidRDefault="008B0604" w:rsidP="008B0604">
      <w:pPr>
        <w:pStyle w:val="ac"/>
        <w:ind w:left="0" w:right="222"/>
        <w:jc w:val="right"/>
      </w:pPr>
      <w:r w:rsidRPr="002417FF">
        <w:rPr>
          <w:spacing w:val="-4"/>
        </w:rPr>
        <w:t>以</w:t>
      </w:r>
      <w:r w:rsidRPr="002417FF">
        <w:rPr>
          <w:spacing w:val="-10"/>
        </w:rPr>
        <w:t>上</w:t>
      </w:r>
    </w:p>
    <w:sectPr w:rsidR="008B0604" w:rsidRPr="002417FF" w:rsidSect="005C329A">
      <w:footerReference w:type="default" r:id="rId8"/>
      <w:pgSz w:w="11906" w:h="16838"/>
      <w:pgMar w:top="851" w:right="851" w:bottom="85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D8F8A" w14:textId="77777777" w:rsidR="0047499E" w:rsidRDefault="0047499E" w:rsidP="00DB303D">
      <w:r>
        <w:separator/>
      </w:r>
    </w:p>
  </w:endnote>
  <w:endnote w:type="continuationSeparator" w:id="0">
    <w:p w14:paraId="23861298" w14:textId="77777777" w:rsidR="0047499E" w:rsidRDefault="0047499E" w:rsidP="00DB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58777"/>
      <w:docPartObj>
        <w:docPartGallery w:val="Page Numbers (Bottom of Page)"/>
        <w:docPartUnique/>
      </w:docPartObj>
    </w:sdtPr>
    <w:sdtEndPr/>
    <w:sdtContent>
      <w:sdt>
        <w:sdtPr>
          <w:id w:val="1728636285"/>
          <w:docPartObj>
            <w:docPartGallery w:val="Page Numbers (Top of Page)"/>
            <w:docPartUnique/>
          </w:docPartObj>
        </w:sdtPr>
        <w:sdtEndPr/>
        <w:sdtContent>
          <w:p w14:paraId="363071A1" w14:textId="26A91E61" w:rsidR="005C329A" w:rsidRPr="005C329A" w:rsidRDefault="005C329A">
            <w:pPr>
              <w:pStyle w:val="a5"/>
              <w:jc w:val="center"/>
            </w:pPr>
            <w:r w:rsidRPr="005C329A">
              <w:rPr>
                <w:lang w:val="ja-JP"/>
              </w:rPr>
              <w:t xml:space="preserve"> </w:t>
            </w:r>
            <w:r w:rsidRPr="005C329A">
              <w:rPr>
                <w:sz w:val="24"/>
                <w:szCs w:val="24"/>
              </w:rPr>
              <w:fldChar w:fldCharType="begin"/>
            </w:r>
            <w:r w:rsidRPr="005C329A">
              <w:instrText>PAGE</w:instrText>
            </w:r>
            <w:r w:rsidRPr="005C329A">
              <w:rPr>
                <w:sz w:val="24"/>
                <w:szCs w:val="24"/>
              </w:rPr>
              <w:fldChar w:fldCharType="separate"/>
            </w:r>
            <w:r w:rsidRPr="005C329A">
              <w:rPr>
                <w:lang w:val="ja-JP"/>
              </w:rPr>
              <w:t>2</w:t>
            </w:r>
            <w:r w:rsidRPr="005C329A">
              <w:rPr>
                <w:sz w:val="24"/>
                <w:szCs w:val="24"/>
              </w:rPr>
              <w:fldChar w:fldCharType="end"/>
            </w:r>
            <w:r w:rsidRPr="005C329A">
              <w:rPr>
                <w:lang w:val="ja-JP"/>
              </w:rPr>
              <w:t xml:space="preserve"> / </w:t>
            </w:r>
            <w:r w:rsidRPr="005C329A">
              <w:rPr>
                <w:sz w:val="24"/>
                <w:szCs w:val="24"/>
              </w:rPr>
              <w:fldChar w:fldCharType="begin"/>
            </w:r>
            <w:r w:rsidRPr="005C329A">
              <w:instrText>NUMPAGES</w:instrText>
            </w:r>
            <w:r w:rsidRPr="005C329A">
              <w:rPr>
                <w:sz w:val="24"/>
                <w:szCs w:val="24"/>
              </w:rPr>
              <w:fldChar w:fldCharType="separate"/>
            </w:r>
            <w:r w:rsidRPr="005C329A">
              <w:rPr>
                <w:lang w:val="ja-JP"/>
              </w:rPr>
              <w:t>2</w:t>
            </w:r>
            <w:r w:rsidRPr="005C329A">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D90F6" w14:textId="77777777" w:rsidR="0047499E" w:rsidRDefault="0047499E" w:rsidP="00DB303D">
      <w:r>
        <w:separator/>
      </w:r>
    </w:p>
  </w:footnote>
  <w:footnote w:type="continuationSeparator" w:id="0">
    <w:p w14:paraId="686DBADC" w14:textId="77777777" w:rsidR="0047499E" w:rsidRDefault="0047499E" w:rsidP="00DB3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E4D44"/>
    <w:multiLevelType w:val="multilevel"/>
    <w:tmpl w:val="C44405FA"/>
    <w:lvl w:ilvl="0">
      <w:start w:val="4"/>
      <w:numFmt w:val="decimal"/>
      <w:lvlText w:val="%1"/>
      <w:lvlJc w:val="left"/>
      <w:pPr>
        <w:ind w:left="687" w:hanging="574"/>
      </w:pPr>
      <w:rPr>
        <w:rFonts w:hint="default"/>
        <w:lang w:val="en-US" w:eastAsia="ja-JP" w:bidi="ar-SA"/>
      </w:rPr>
    </w:lvl>
    <w:lvl w:ilvl="1">
      <w:start w:val="1"/>
      <w:numFmt w:val="decimal"/>
      <w:lvlText w:val="%1.%2"/>
      <w:lvlJc w:val="left"/>
      <w:pPr>
        <w:ind w:left="687" w:hanging="574"/>
      </w:pPr>
      <w:rPr>
        <w:rFonts w:ascii="Century" w:eastAsia="Century" w:hAnsi="Century" w:cs="Century" w:hint="default"/>
        <w:b w:val="0"/>
        <w:bCs w:val="0"/>
        <w:i w:val="0"/>
        <w:iCs w:val="0"/>
        <w:spacing w:val="-1"/>
        <w:w w:val="99"/>
        <w:sz w:val="24"/>
        <w:szCs w:val="24"/>
        <w:lang w:val="en-US" w:eastAsia="ja-JP" w:bidi="ar-SA"/>
      </w:rPr>
    </w:lvl>
    <w:lvl w:ilvl="2">
      <w:numFmt w:val="bullet"/>
      <w:lvlText w:val="•"/>
      <w:lvlJc w:val="left"/>
      <w:pPr>
        <w:ind w:left="2596" w:hanging="574"/>
      </w:pPr>
      <w:rPr>
        <w:rFonts w:hint="default"/>
        <w:lang w:val="en-US" w:eastAsia="ja-JP" w:bidi="ar-SA"/>
      </w:rPr>
    </w:lvl>
    <w:lvl w:ilvl="3">
      <w:numFmt w:val="bullet"/>
      <w:lvlText w:val="•"/>
      <w:lvlJc w:val="left"/>
      <w:pPr>
        <w:ind w:left="3554" w:hanging="574"/>
      </w:pPr>
      <w:rPr>
        <w:rFonts w:hint="default"/>
        <w:lang w:val="en-US" w:eastAsia="ja-JP" w:bidi="ar-SA"/>
      </w:rPr>
    </w:lvl>
    <w:lvl w:ilvl="4">
      <w:numFmt w:val="bullet"/>
      <w:lvlText w:val="•"/>
      <w:lvlJc w:val="left"/>
      <w:pPr>
        <w:ind w:left="4512" w:hanging="574"/>
      </w:pPr>
      <w:rPr>
        <w:rFonts w:hint="default"/>
        <w:lang w:val="en-US" w:eastAsia="ja-JP" w:bidi="ar-SA"/>
      </w:rPr>
    </w:lvl>
    <w:lvl w:ilvl="5">
      <w:numFmt w:val="bullet"/>
      <w:lvlText w:val="•"/>
      <w:lvlJc w:val="left"/>
      <w:pPr>
        <w:ind w:left="5470" w:hanging="574"/>
      </w:pPr>
      <w:rPr>
        <w:rFonts w:hint="default"/>
        <w:lang w:val="en-US" w:eastAsia="ja-JP" w:bidi="ar-SA"/>
      </w:rPr>
    </w:lvl>
    <w:lvl w:ilvl="6">
      <w:numFmt w:val="bullet"/>
      <w:lvlText w:val="•"/>
      <w:lvlJc w:val="left"/>
      <w:pPr>
        <w:ind w:left="6428" w:hanging="574"/>
      </w:pPr>
      <w:rPr>
        <w:rFonts w:hint="default"/>
        <w:lang w:val="en-US" w:eastAsia="ja-JP" w:bidi="ar-SA"/>
      </w:rPr>
    </w:lvl>
    <w:lvl w:ilvl="7">
      <w:numFmt w:val="bullet"/>
      <w:lvlText w:val="•"/>
      <w:lvlJc w:val="left"/>
      <w:pPr>
        <w:ind w:left="7386" w:hanging="574"/>
      </w:pPr>
      <w:rPr>
        <w:rFonts w:hint="default"/>
        <w:lang w:val="en-US" w:eastAsia="ja-JP" w:bidi="ar-SA"/>
      </w:rPr>
    </w:lvl>
    <w:lvl w:ilvl="8">
      <w:numFmt w:val="bullet"/>
      <w:lvlText w:val="•"/>
      <w:lvlJc w:val="left"/>
      <w:pPr>
        <w:ind w:left="8344" w:hanging="574"/>
      </w:pPr>
      <w:rPr>
        <w:rFonts w:hint="default"/>
        <w:lang w:val="en-US" w:eastAsia="ja-JP" w:bidi="ar-SA"/>
      </w:rPr>
    </w:lvl>
  </w:abstractNum>
  <w:abstractNum w:abstractNumId="1" w15:restartNumberingAfterBreak="0">
    <w:nsid w:val="2DA13E90"/>
    <w:multiLevelType w:val="hybridMultilevel"/>
    <w:tmpl w:val="35BE0A42"/>
    <w:lvl w:ilvl="0" w:tplc="5D5ADF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1D1913"/>
    <w:multiLevelType w:val="hybridMultilevel"/>
    <w:tmpl w:val="BD90DC0E"/>
    <w:lvl w:ilvl="0" w:tplc="B184BBCC">
      <w:start w:val="1"/>
      <w:numFmt w:val="decimalEnclosedCircle"/>
      <w:lvlText w:val="%1"/>
      <w:lvlJc w:val="left"/>
      <w:pPr>
        <w:ind w:left="502" w:hanging="360"/>
      </w:pPr>
      <w:rPr>
        <w:rFonts w:asciiTheme="minorHAnsi" w:eastAsiaTheme="minorEastAsia" w:hAnsiTheme="minorHAnsi" w:cstheme="minorBidi"/>
      </w:rPr>
    </w:lvl>
    <w:lvl w:ilvl="1" w:tplc="D9CC0C96">
      <w:start w:val="1"/>
      <w:numFmt w:val="decimalEnclosedCircle"/>
      <w:lvlText w:val="%2"/>
      <w:lvlJc w:val="left"/>
      <w:pPr>
        <w:ind w:left="942" w:hanging="360"/>
      </w:pPr>
      <w:rPr>
        <w:rFonts w:hint="default"/>
      </w:r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 w15:restartNumberingAfterBreak="0">
    <w:nsid w:val="5A7C11BA"/>
    <w:multiLevelType w:val="hybridMultilevel"/>
    <w:tmpl w:val="81984732"/>
    <w:lvl w:ilvl="0" w:tplc="4686E982">
      <w:start w:val="1"/>
      <w:numFmt w:val="bullet"/>
      <w:lvlText w:val=""/>
      <w:lvlJc w:val="left"/>
      <w:pPr>
        <w:ind w:left="442" w:hanging="440"/>
      </w:pPr>
      <w:rPr>
        <w:rFonts w:ascii="Wingdings" w:hAnsi="Wingdings" w:hint="default"/>
      </w:rPr>
    </w:lvl>
    <w:lvl w:ilvl="1" w:tplc="0409000B">
      <w:start w:val="1"/>
      <w:numFmt w:val="bullet"/>
      <w:lvlText w:val=""/>
      <w:lvlJc w:val="left"/>
      <w:pPr>
        <w:ind w:left="882" w:hanging="440"/>
      </w:pPr>
      <w:rPr>
        <w:rFonts w:ascii="Wingdings" w:hAnsi="Wingdings" w:hint="default"/>
      </w:rPr>
    </w:lvl>
    <w:lvl w:ilvl="2" w:tplc="0409000D">
      <w:start w:val="1"/>
      <w:numFmt w:val="bullet"/>
      <w:lvlText w:val=""/>
      <w:lvlJc w:val="left"/>
      <w:pPr>
        <w:ind w:left="1322" w:hanging="440"/>
      </w:pPr>
      <w:rPr>
        <w:rFonts w:ascii="Wingdings" w:hAnsi="Wingdings" w:hint="default"/>
      </w:rPr>
    </w:lvl>
    <w:lvl w:ilvl="3" w:tplc="04090001">
      <w:start w:val="1"/>
      <w:numFmt w:val="bullet"/>
      <w:lvlText w:val=""/>
      <w:lvlJc w:val="left"/>
      <w:pPr>
        <w:ind w:left="1762" w:hanging="440"/>
      </w:pPr>
      <w:rPr>
        <w:rFonts w:ascii="Wingdings" w:hAnsi="Wingdings" w:hint="default"/>
      </w:rPr>
    </w:lvl>
    <w:lvl w:ilvl="4" w:tplc="0409000B">
      <w:start w:val="1"/>
      <w:numFmt w:val="bullet"/>
      <w:lvlText w:val=""/>
      <w:lvlJc w:val="left"/>
      <w:pPr>
        <w:ind w:left="2202" w:hanging="440"/>
      </w:pPr>
      <w:rPr>
        <w:rFonts w:ascii="Wingdings" w:hAnsi="Wingdings" w:hint="default"/>
      </w:rPr>
    </w:lvl>
    <w:lvl w:ilvl="5" w:tplc="0409000D">
      <w:start w:val="1"/>
      <w:numFmt w:val="bullet"/>
      <w:lvlText w:val=""/>
      <w:lvlJc w:val="left"/>
      <w:pPr>
        <w:ind w:left="2642" w:hanging="440"/>
      </w:pPr>
      <w:rPr>
        <w:rFonts w:ascii="Wingdings" w:hAnsi="Wingdings" w:hint="default"/>
      </w:rPr>
    </w:lvl>
    <w:lvl w:ilvl="6" w:tplc="04090001">
      <w:start w:val="1"/>
      <w:numFmt w:val="bullet"/>
      <w:lvlText w:val=""/>
      <w:lvlJc w:val="left"/>
      <w:pPr>
        <w:ind w:left="3082" w:hanging="440"/>
      </w:pPr>
      <w:rPr>
        <w:rFonts w:ascii="Wingdings" w:hAnsi="Wingdings" w:hint="default"/>
      </w:rPr>
    </w:lvl>
    <w:lvl w:ilvl="7" w:tplc="0409000B">
      <w:start w:val="1"/>
      <w:numFmt w:val="bullet"/>
      <w:lvlText w:val=""/>
      <w:lvlJc w:val="left"/>
      <w:pPr>
        <w:ind w:left="3522" w:hanging="440"/>
      </w:pPr>
      <w:rPr>
        <w:rFonts w:ascii="Wingdings" w:hAnsi="Wingdings" w:hint="default"/>
      </w:rPr>
    </w:lvl>
    <w:lvl w:ilvl="8" w:tplc="0409000D">
      <w:start w:val="1"/>
      <w:numFmt w:val="bullet"/>
      <w:lvlText w:val=""/>
      <w:lvlJc w:val="left"/>
      <w:pPr>
        <w:ind w:left="3962" w:hanging="440"/>
      </w:pPr>
      <w:rPr>
        <w:rFonts w:ascii="Wingdings" w:hAnsi="Wingdings" w:hint="default"/>
      </w:rPr>
    </w:lvl>
  </w:abstractNum>
  <w:abstractNum w:abstractNumId="4" w15:restartNumberingAfterBreak="0">
    <w:nsid w:val="681E0670"/>
    <w:multiLevelType w:val="hybridMultilevel"/>
    <w:tmpl w:val="3604AAD0"/>
    <w:lvl w:ilvl="0" w:tplc="4686E98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 w15:restartNumberingAfterBreak="0">
    <w:nsid w:val="7E874CAA"/>
    <w:multiLevelType w:val="multilevel"/>
    <w:tmpl w:val="AD9A7994"/>
    <w:lvl w:ilvl="0">
      <w:start w:val="2"/>
      <w:numFmt w:val="decimal"/>
      <w:lvlText w:val="%1"/>
      <w:lvlJc w:val="left"/>
      <w:pPr>
        <w:ind w:left="687" w:hanging="574"/>
      </w:pPr>
      <w:rPr>
        <w:rFonts w:hint="default"/>
        <w:lang w:val="en-US" w:eastAsia="ja-JP" w:bidi="ar-SA"/>
      </w:rPr>
    </w:lvl>
    <w:lvl w:ilvl="1">
      <w:start w:val="1"/>
      <w:numFmt w:val="decimal"/>
      <w:lvlText w:val="%1.%2"/>
      <w:lvlJc w:val="left"/>
      <w:pPr>
        <w:ind w:left="687" w:hanging="574"/>
      </w:pPr>
      <w:rPr>
        <w:rFonts w:ascii="Century" w:eastAsia="Century" w:hAnsi="Century" w:cs="Century" w:hint="default"/>
        <w:b w:val="0"/>
        <w:bCs w:val="0"/>
        <w:i w:val="0"/>
        <w:iCs w:val="0"/>
        <w:spacing w:val="-1"/>
        <w:w w:val="99"/>
        <w:sz w:val="24"/>
        <w:szCs w:val="24"/>
        <w:lang w:val="en-US" w:eastAsia="ja-JP" w:bidi="ar-SA"/>
      </w:rPr>
    </w:lvl>
    <w:lvl w:ilvl="2">
      <w:numFmt w:val="bullet"/>
      <w:lvlText w:val="•"/>
      <w:lvlJc w:val="left"/>
      <w:pPr>
        <w:ind w:left="2596" w:hanging="574"/>
      </w:pPr>
      <w:rPr>
        <w:rFonts w:hint="default"/>
        <w:lang w:val="en-US" w:eastAsia="ja-JP" w:bidi="ar-SA"/>
      </w:rPr>
    </w:lvl>
    <w:lvl w:ilvl="3">
      <w:numFmt w:val="bullet"/>
      <w:lvlText w:val="•"/>
      <w:lvlJc w:val="left"/>
      <w:pPr>
        <w:ind w:left="3554" w:hanging="574"/>
      </w:pPr>
      <w:rPr>
        <w:rFonts w:hint="default"/>
        <w:lang w:val="en-US" w:eastAsia="ja-JP" w:bidi="ar-SA"/>
      </w:rPr>
    </w:lvl>
    <w:lvl w:ilvl="4">
      <w:numFmt w:val="bullet"/>
      <w:lvlText w:val="•"/>
      <w:lvlJc w:val="left"/>
      <w:pPr>
        <w:ind w:left="4512" w:hanging="574"/>
      </w:pPr>
      <w:rPr>
        <w:rFonts w:hint="default"/>
        <w:lang w:val="en-US" w:eastAsia="ja-JP" w:bidi="ar-SA"/>
      </w:rPr>
    </w:lvl>
    <w:lvl w:ilvl="5">
      <w:numFmt w:val="bullet"/>
      <w:lvlText w:val="•"/>
      <w:lvlJc w:val="left"/>
      <w:pPr>
        <w:ind w:left="5470" w:hanging="574"/>
      </w:pPr>
      <w:rPr>
        <w:rFonts w:hint="default"/>
        <w:lang w:val="en-US" w:eastAsia="ja-JP" w:bidi="ar-SA"/>
      </w:rPr>
    </w:lvl>
    <w:lvl w:ilvl="6">
      <w:numFmt w:val="bullet"/>
      <w:lvlText w:val="•"/>
      <w:lvlJc w:val="left"/>
      <w:pPr>
        <w:ind w:left="6428" w:hanging="574"/>
      </w:pPr>
      <w:rPr>
        <w:rFonts w:hint="default"/>
        <w:lang w:val="en-US" w:eastAsia="ja-JP" w:bidi="ar-SA"/>
      </w:rPr>
    </w:lvl>
    <w:lvl w:ilvl="7">
      <w:numFmt w:val="bullet"/>
      <w:lvlText w:val="•"/>
      <w:lvlJc w:val="left"/>
      <w:pPr>
        <w:ind w:left="7386" w:hanging="574"/>
      </w:pPr>
      <w:rPr>
        <w:rFonts w:hint="default"/>
        <w:lang w:val="en-US" w:eastAsia="ja-JP" w:bidi="ar-SA"/>
      </w:rPr>
    </w:lvl>
    <w:lvl w:ilvl="8">
      <w:numFmt w:val="bullet"/>
      <w:lvlText w:val="•"/>
      <w:lvlJc w:val="left"/>
      <w:pPr>
        <w:ind w:left="8344" w:hanging="574"/>
      </w:pPr>
      <w:rPr>
        <w:rFonts w:hint="default"/>
        <w:lang w:val="en-US" w:eastAsia="ja-JP" w:bidi="ar-SA"/>
      </w:rPr>
    </w:lvl>
  </w:abstractNum>
  <w:num w:numId="1" w16cid:durableId="185755201">
    <w:abstractNumId w:val="2"/>
  </w:num>
  <w:num w:numId="2" w16cid:durableId="2130583567">
    <w:abstractNumId w:val="3"/>
  </w:num>
  <w:num w:numId="3" w16cid:durableId="1097751361">
    <w:abstractNumId w:val="4"/>
  </w:num>
  <w:num w:numId="4" w16cid:durableId="1359312204">
    <w:abstractNumId w:val="1"/>
  </w:num>
  <w:num w:numId="5" w16cid:durableId="857350144">
    <w:abstractNumId w:val="0"/>
  </w:num>
  <w:num w:numId="6" w16cid:durableId="623342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CC"/>
    <w:rsid w:val="00005121"/>
    <w:rsid w:val="0000785C"/>
    <w:rsid w:val="00020BA5"/>
    <w:rsid w:val="000317B9"/>
    <w:rsid w:val="000347AE"/>
    <w:rsid w:val="00053930"/>
    <w:rsid w:val="0007780E"/>
    <w:rsid w:val="00097F1C"/>
    <w:rsid w:val="000A5A50"/>
    <w:rsid w:val="000D7C29"/>
    <w:rsid w:val="000F3834"/>
    <w:rsid w:val="00181FD7"/>
    <w:rsid w:val="001E07FD"/>
    <w:rsid w:val="001E1391"/>
    <w:rsid w:val="001E4AD6"/>
    <w:rsid w:val="002230C2"/>
    <w:rsid w:val="002417FF"/>
    <w:rsid w:val="00263C3E"/>
    <w:rsid w:val="00267F9D"/>
    <w:rsid w:val="00290954"/>
    <w:rsid w:val="002A4875"/>
    <w:rsid w:val="002C5929"/>
    <w:rsid w:val="002F42FB"/>
    <w:rsid w:val="003274F8"/>
    <w:rsid w:val="0037638E"/>
    <w:rsid w:val="00382D29"/>
    <w:rsid w:val="00386D4A"/>
    <w:rsid w:val="003A3941"/>
    <w:rsid w:val="003C4639"/>
    <w:rsid w:val="003D04F4"/>
    <w:rsid w:val="00424750"/>
    <w:rsid w:val="00432864"/>
    <w:rsid w:val="0043761E"/>
    <w:rsid w:val="00473F25"/>
    <w:rsid w:val="0047499E"/>
    <w:rsid w:val="00486AA4"/>
    <w:rsid w:val="004C01D2"/>
    <w:rsid w:val="004C14B6"/>
    <w:rsid w:val="004C3BC2"/>
    <w:rsid w:val="004D4CDC"/>
    <w:rsid w:val="004D6939"/>
    <w:rsid w:val="00507D9F"/>
    <w:rsid w:val="00515BFF"/>
    <w:rsid w:val="005419D2"/>
    <w:rsid w:val="00577BDB"/>
    <w:rsid w:val="005B225A"/>
    <w:rsid w:val="005B6CED"/>
    <w:rsid w:val="005C329A"/>
    <w:rsid w:val="005D6128"/>
    <w:rsid w:val="005E176A"/>
    <w:rsid w:val="005E43E6"/>
    <w:rsid w:val="0064025A"/>
    <w:rsid w:val="0064615D"/>
    <w:rsid w:val="00650334"/>
    <w:rsid w:val="00665B26"/>
    <w:rsid w:val="00697CBF"/>
    <w:rsid w:val="006A542B"/>
    <w:rsid w:val="006A77D2"/>
    <w:rsid w:val="006C101C"/>
    <w:rsid w:val="006C7AA0"/>
    <w:rsid w:val="006E2D92"/>
    <w:rsid w:val="006E49CF"/>
    <w:rsid w:val="007100CC"/>
    <w:rsid w:val="007152F5"/>
    <w:rsid w:val="00721834"/>
    <w:rsid w:val="00723759"/>
    <w:rsid w:val="007713C9"/>
    <w:rsid w:val="007C067F"/>
    <w:rsid w:val="007C1D37"/>
    <w:rsid w:val="007C3499"/>
    <w:rsid w:val="007F4D05"/>
    <w:rsid w:val="00864789"/>
    <w:rsid w:val="00877CC8"/>
    <w:rsid w:val="008B0604"/>
    <w:rsid w:val="008D5773"/>
    <w:rsid w:val="008F021C"/>
    <w:rsid w:val="0090180C"/>
    <w:rsid w:val="00904FDD"/>
    <w:rsid w:val="0092751B"/>
    <w:rsid w:val="009359B2"/>
    <w:rsid w:val="009847C8"/>
    <w:rsid w:val="00A50F3F"/>
    <w:rsid w:val="00A734F7"/>
    <w:rsid w:val="00A83DAF"/>
    <w:rsid w:val="00A93E71"/>
    <w:rsid w:val="00AE0B75"/>
    <w:rsid w:val="00B0365B"/>
    <w:rsid w:val="00B10D9C"/>
    <w:rsid w:val="00B23BD8"/>
    <w:rsid w:val="00B5670F"/>
    <w:rsid w:val="00BA0EA4"/>
    <w:rsid w:val="00BC7856"/>
    <w:rsid w:val="00C2071F"/>
    <w:rsid w:val="00C378C9"/>
    <w:rsid w:val="00C5340F"/>
    <w:rsid w:val="00C60CB3"/>
    <w:rsid w:val="00C61678"/>
    <w:rsid w:val="00C623E3"/>
    <w:rsid w:val="00C627BA"/>
    <w:rsid w:val="00CA30B5"/>
    <w:rsid w:val="00CB2346"/>
    <w:rsid w:val="00CF3603"/>
    <w:rsid w:val="00CF4456"/>
    <w:rsid w:val="00CF6D22"/>
    <w:rsid w:val="00D841EF"/>
    <w:rsid w:val="00D860DB"/>
    <w:rsid w:val="00DB303D"/>
    <w:rsid w:val="00DB59C2"/>
    <w:rsid w:val="00DD33C5"/>
    <w:rsid w:val="00DE16F9"/>
    <w:rsid w:val="00DF79D9"/>
    <w:rsid w:val="00E31279"/>
    <w:rsid w:val="00E578ED"/>
    <w:rsid w:val="00E777E7"/>
    <w:rsid w:val="00E82B81"/>
    <w:rsid w:val="00EF0B5D"/>
    <w:rsid w:val="00F156CC"/>
    <w:rsid w:val="00F163A0"/>
    <w:rsid w:val="00F52365"/>
    <w:rsid w:val="00F54026"/>
    <w:rsid w:val="00F67E59"/>
    <w:rsid w:val="00F74D2A"/>
    <w:rsid w:val="00FA1117"/>
    <w:rsid w:val="00FD0F30"/>
    <w:rsid w:val="00FD5C17"/>
    <w:rsid w:val="00FD7421"/>
    <w:rsid w:val="00FD7877"/>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5F200"/>
  <w15:chartTrackingRefBased/>
  <w15:docId w15:val="{C7F5B6A7-2604-4D45-B8BA-9030E8BE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03D"/>
    <w:pPr>
      <w:tabs>
        <w:tab w:val="center" w:pos="4252"/>
        <w:tab w:val="right" w:pos="8504"/>
      </w:tabs>
      <w:snapToGrid w:val="0"/>
    </w:pPr>
  </w:style>
  <w:style w:type="character" w:customStyle="1" w:styleId="a4">
    <w:name w:val="ヘッダー (文字)"/>
    <w:basedOn w:val="a0"/>
    <w:link w:val="a3"/>
    <w:uiPriority w:val="99"/>
    <w:rsid w:val="00DB303D"/>
    <w:rPr>
      <w:lang w:val="es-ES"/>
    </w:rPr>
  </w:style>
  <w:style w:type="paragraph" w:styleId="a5">
    <w:name w:val="footer"/>
    <w:basedOn w:val="a"/>
    <w:link w:val="a6"/>
    <w:uiPriority w:val="99"/>
    <w:unhideWhenUsed/>
    <w:rsid w:val="00DB303D"/>
    <w:pPr>
      <w:tabs>
        <w:tab w:val="center" w:pos="4252"/>
        <w:tab w:val="right" w:pos="8504"/>
      </w:tabs>
      <w:snapToGrid w:val="0"/>
    </w:pPr>
  </w:style>
  <w:style w:type="character" w:customStyle="1" w:styleId="a6">
    <w:name w:val="フッター (文字)"/>
    <w:basedOn w:val="a0"/>
    <w:link w:val="a5"/>
    <w:uiPriority w:val="99"/>
    <w:rsid w:val="00DB303D"/>
    <w:rPr>
      <w:lang w:val="es-ES"/>
    </w:rPr>
  </w:style>
  <w:style w:type="paragraph" w:styleId="a7">
    <w:name w:val="List Paragraph"/>
    <w:basedOn w:val="a"/>
    <w:uiPriority w:val="1"/>
    <w:qFormat/>
    <w:rsid w:val="00F74D2A"/>
    <w:pPr>
      <w:ind w:leftChars="400" w:left="840"/>
    </w:pPr>
    <w:rPr>
      <w:rFonts w:asciiTheme="minorHAnsi" w:eastAsiaTheme="minorEastAsia" w:hAnsiTheme="minorHAnsi"/>
      <w:szCs w:val="28"/>
      <w:lang w:val="en-US" w:bidi="th-TH"/>
    </w:rPr>
  </w:style>
  <w:style w:type="paragraph" w:styleId="a8">
    <w:name w:val="Date"/>
    <w:basedOn w:val="a"/>
    <w:next w:val="a"/>
    <w:link w:val="a9"/>
    <w:uiPriority w:val="99"/>
    <w:semiHidden/>
    <w:unhideWhenUsed/>
    <w:rsid w:val="007100CC"/>
  </w:style>
  <w:style w:type="character" w:customStyle="1" w:styleId="a9">
    <w:name w:val="日付 (文字)"/>
    <w:basedOn w:val="a0"/>
    <w:link w:val="a8"/>
    <w:uiPriority w:val="99"/>
    <w:semiHidden/>
    <w:rsid w:val="007100CC"/>
    <w:rPr>
      <w:lang w:val="es-ES"/>
    </w:rPr>
  </w:style>
  <w:style w:type="paragraph" w:styleId="aa">
    <w:name w:val="Closing"/>
    <w:basedOn w:val="a"/>
    <w:link w:val="ab"/>
    <w:uiPriority w:val="99"/>
    <w:unhideWhenUsed/>
    <w:rsid w:val="008B0604"/>
    <w:pPr>
      <w:jc w:val="right"/>
    </w:pPr>
    <w:rPr>
      <w:sz w:val="24"/>
      <w:szCs w:val="24"/>
    </w:rPr>
  </w:style>
  <w:style w:type="character" w:customStyle="1" w:styleId="ab">
    <w:name w:val="結語 (文字)"/>
    <w:basedOn w:val="a0"/>
    <w:link w:val="aa"/>
    <w:uiPriority w:val="99"/>
    <w:rsid w:val="008B0604"/>
    <w:rPr>
      <w:sz w:val="24"/>
      <w:szCs w:val="24"/>
      <w:lang w:val="es-ES"/>
    </w:rPr>
  </w:style>
  <w:style w:type="paragraph" w:styleId="ac">
    <w:name w:val="Body Text"/>
    <w:basedOn w:val="a"/>
    <w:link w:val="ad"/>
    <w:uiPriority w:val="1"/>
    <w:qFormat/>
    <w:rsid w:val="008B0604"/>
    <w:pPr>
      <w:autoSpaceDE w:val="0"/>
      <w:autoSpaceDN w:val="0"/>
      <w:ind w:left="113"/>
      <w:jc w:val="left"/>
    </w:pPr>
    <w:rPr>
      <w:rFonts w:ascii="ＭＳ 明朝" w:hAnsi="ＭＳ 明朝" w:cs="ＭＳ 明朝"/>
      <w:kern w:val="0"/>
      <w:sz w:val="24"/>
      <w:szCs w:val="24"/>
      <w:lang w:val="en-US"/>
    </w:rPr>
  </w:style>
  <w:style w:type="character" w:customStyle="1" w:styleId="ad">
    <w:name w:val="本文 (文字)"/>
    <w:basedOn w:val="a0"/>
    <w:link w:val="ac"/>
    <w:uiPriority w:val="1"/>
    <w:rsid w:val="008B0604"/>
    <w:rPr>
      <w:rFonts w:ascii="ＭＳ 明朝" w:hAnsi="ＭＳ 明朝" w:cs="ＭＳ 明朝"/>
      <w:kern w:val="0"/>
      <w:sz w:val="24"/>
      <w:szCs w:val="24"/>
    </w:rPr>
  </w:style>
  <w:style w:type="table" w:styleId="ae">
    <w:name w:val="Table Grid"/>
    <w:basedOn w:val="a1"/>
    <w:uiPriority w:val="39"/>
    <w:rsid w:val="002417FF"/>
    <w:rPr>
      <w:rFonts w:asciiTheme="minorHAnsi" w:eastAsiaTheme="minorEastAsia" w:hAnsi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417FF"/>
    <w:rPr>
      <w:sz w:val="18"/>
      <w:szCs w:val="18"/>
    </w:rPr>
  </w:style>
  <w:style w:type="paragraph" w:styleId="af0">
    <w:name w:val="annotation text"/>
    <w:basedOn w:val="a"/>
    <w:link w:val="af1"/>
    <w:uiPriority w:val="99"/>
    <w:semiHidden/>
    <w:unhideWhenUsed/>
    <w:rsid w:val="002417FF"/>
    <w:pPr>
      <w:jc w:val="left"/>
    </w:pPr>
  </w:style>
  <w:style w:type="character" w:customStyle="1" w:styleId="af1">
    <w:name w:val="コメント文字列 (文字)"/>
    <w:basedOn w:val="a0"/>
    <w:link w:val="af0"/>
    <w:uiPriority w:val="99"/>
    <w:semiHidden/>
    <w:rsid w:val="002417FF"/>
    <w:rPr>
      <w:lang w:val="es-ES"/>
    </w:rPr>
  </w:style>
  <w:style w:type="paragraph" w:styleId="af2">
    <w:name w:val="annotation subject"/>
    <w:basedOn w:val="af0"/>
    <w:next w:val="af0"/>
    <w:link w:val="af3"/>
    <w:uiPriority w:val="99"/>
    <w:semiHidden/>
    <w:unhideWhenUsed/>
    <w:rsid w:val="002417FF"/>
    <w:rPr>
      <w:b/>
      <w:bCs/>
    </w:rPr>
  </w:style>
  <w:style w:type="character" w:customStyle="1" w:styleId="af3">
    <w:name w:val="コメント内容 (文字)"/>
    <w:basedOn w:val="af1"/>
    <w:link w:val="af2"/>
    <w:uiPriority w:val="99"/>
    <w:semiHidden/>
    <w:rsid w:val="002417FF"/>
    <w:rPr>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64126">
      <w:bodyDiv w:val="1"/>
      <w:marLeft w:val="0"/>
      <w:marRight w:val="0"/>
      <w:marTop w:val="0"/>
      <w:marBottom w:val="0"/>
      <w:divBdr>
        <w:top w:val="none" w:sz="0" w:space="0" w:color="auto"/>
        <w:left w:val="none" w:sz="0" w:space="0" w:color="auto"/>
        <w:bottom w:val="none" w:sz="0" w:space="0" w:color="auto"/>
        <w:right w:val="none" w:sz="0" w:space="0" w:color="auto"/>
      </w:divBdr>
    </w:div>
    <w:div w:id="15260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6EDD6-EC80-4239-8258-96046897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746</Words>
  <Characters>4254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静男</dc:creator>
  <cp:keywords/>
  <dc:description/>
  <cp:lastModifiedBy>Lounge3</cp:lastModifiedBy>
  <cp:revision>3</cp:revision>
  <cp:lastPrinted>2025-06-09T01:19:00Z</cp:lastPrinted>
  <dcterms:created xsi:type="dcterms:W3CDTF">2025-06-09T01:21:00Z</dcterms:created>
  <dcterms:modified xsi:type="dcterms:W3CDTF">2025-06-09T08:44:00Z</dcterms:modified>
</cp:coreProperties>
</file>